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14" w:rsidRDefault="008F4FBA">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31E14" w:rsidRDefault="008F4FBA">
      <w:pPr>
        <w:spacing w:after="0"/>
      </w:pPr>
      <w:r>
        <w:rPr>
          <w:b/>
          <w:color w:val="000000"/>
          <w:sz w:val="28"/>
        </w:rPr>
        <w:t>Мемлекеттік көрсетілетін қызметтер тізілімін бекіту туралы</w:t>
      </w:r>
    </w:p>
    <w:tbl>
      <w:tblPr>
        <w:tblW w:w="14049" w:type="dxa"/>
        <w:tblCellSpacing w:w="0" w:type="auto"/>
        <w:tblLayout w:type="fixed"/>
        <w:tblLook w:val="04A0" w:firstRow="1" w:lastRow="0" w:firstColumn="1" w:lastColumn="0" w:noHBand="0" w:noVBand="1"/>
      </w:tblPr>
      <w:tblGrid>
        <w:gridCol w:w="7780"/>
        <w:gridCol w:w="6269"/>
      </w:tblGrid>
      <w:tr w:rsidR="00C31E14" w:rsidTr="00B03EBB">
        <w:trPr>
          <w:trHeight w:val="30"/>
          <w:tblCellSpacing w:w="0" w:type="auto"/>
        </w:trPr>
        <w:tc>
          <w:tcPr>
            <w:tcW w:w="7780" w:type="dxa"/>
            <w:tcMar>
              <w:top w:w="15" w:type="dxa"/>
              <w:left w:w="15" w:type="dxa"/>
              <w:bottom w:w="15" w:type="dxa"/>
              <w:right w:w="15" w:type="dxa"/>
            </w:tcMar>
            <w:vAlign w:val="center"/>
          </w:tcPr>
          <w:p w:rsidR="00C31E14" w:rsidRDefault="008F4FBA">
            <w:pPr>
              <w:spacing w:after="0"/>
              <w:jc w:val="center"/>
            </w:pPr>
            <w:r>
              <w:rPr>
                <w:color w:val="000000"/>
                <w:sz w:val="20"/>
              </w:rPr>
              <w:t> </w:t>
            </w:r>
          </w:p>
        </w:tc>
        <w:tc>
          <w:tcPr>
            <w:tcW w:w="6269" w:type="dxa"/>
            <w:tcMar>
              <w:top w:w="15" w:type="dxa"/>
              <w:left w:w="15" w:type="dxa"/>
              <w:bottom w:w="15" w:type="dxa"/>
              <w:right w:w="15" w:type="dxa"/>
            </w:tcMar>
            <w:vAlign w:val="center"/>
          </w:tcPr>
          <w:p w:rsidR="00C31E14" w:rsidRDefault="008F4FBA">
            <w:pPr>
              <w:spacing w:after="0"/>
              <w:jc w:val="center"/>
            </w:pPr>
            <w:r>
              <w:rPr>
                <w:color w:val="000000"/>
                <w:sz w:val="20"/>
              </w:rPr>
              <w:t>Қазақстан Республикасының</w:t>
            </w:r>
            <w:r>
              <w:br/>
            </w:r>
            <w:r>
              <w:rPr>
                <w:color w:val="000000"/>
                <w:sz w:val="20"/>
              </w:rPr>
              <w:t xml:space="preserve">Цифрлық даму, инновациялар </w:t>
            </w:r>
            <w:r>
              <w:br/>
            </w:r>
            <w:r>
              <w:rPr>
                <w:color w:val="000000"/>
                <w:sz w:val="20"/>
              </w:rPr>
              <w:t>және аэроғарыш өнеркәсібі</w:t>
            </w:r>
            <w:r>
              <w:br/>
            </w:r>
            <w:r>
              <w:rPr>
                <w:color w:val="000000"/>
                <w:sz w:val="20"/>
              </w:rPr>
              <w:t>министрінің</w:t>
            </w:r>
            <w:r>
              <w:br/>
            </w:r>
            <w:r>
              <w:rPr>
                <w:color w:val="000000"/>
                <w:sz w:val="20"/>
              </w:rPr>
              <w:t xml:space="preserve">міндетін атқарушының </w:t>
            </w:r>
            <w:r>
              <w:br/>
            </w:r>
            <w:r>
              <w:rPr>
                <w:color w:val="000000"/>
                <w:sz w:val="20"/>
              </w:rPr>
              <w:t xml:space="preserve">2020 жылғы 31 қаңтардағы </w:t>
            </w:r>
            <w:r>
              <w:br/>
            </w:r>
            <w:r>
              <w:rPr>
                <w:color w:val="000000"/>
                <w:sz w:val="20"/>
              </w:rPr>
              <w:t>№ 39/НҚ бұйрығымен</w:t>
            </w:r>
          </w:p>
        </w:tc>
      </w:tr>
      <w:tr w:rsidR="00C31E14" w:rsidTr="00B03EBB">
        <w:trPr>
          <w:trHeight w:val="30"/>
          <w:tblCellSpacing w:w="0" w:type="auto"/>
        </w:trPr>
        <w:tc>
          <w:tcPr>
            <w:tcW w:w="7780" w:type="dxa"/>
            <w:tcMar>
              <w:top w:w="15" w:type="dxa"/>
              <w:left w:w="15" w:type="dxa"/>
              <w:bottom w:w="15" w:type="dxa"/>
              <w:right w:w="15" w:type="dxa"/>
            </w:tcMar>
            <w:vAlign w:val="center"/>
          </w:tcPr>
          <w:p w:rsidR="00C31E14" w:rsidRDefault="008F4FBA">
            <w:pPr>
              <w:spacing w:after="0"/>
              <w:jc w:val="center"/>
            </w:pPr>
            <w:r>
              <w:rPr>
                <w:color w:val="000000"/>
                <w:sz w:val="20"/>
              </w:rPr>
              <w:t> </w:t>
            </w:r>
          </w:p>
        </w:tc>
        <w:tc>
          <w:tcPr>
            <w:tcW w:w="6269" w:type="dxa"/>
            <w:tcMar>
              <w:top w:w="15" w:type="dxa"/>
              <w:left w:w="15" w:type="dxa"/>
              <w:bottom w:w="15" w:type="dxa"/>
              <w:right w:w="15" w:type="dxa"/>
            </w:tcMar>
            <w:vAlign w:val="center"/>
          </w:tcPr>
          <w:p w:rsidR="00C31E14" w:rsidRDefault="008F4FBA">
            <w:pPr>
              <w:spacing w:after="0"/>
              <w:jc w:val="center"/>
            </w:pPr>
            <w:r>
              <w:rPr>
                <w:color w:val="000000"/>
                <w:sz w:val="20"/>
              </w:rPr>
              <w:t>бекітілген</w:t>
            </w:r>
          </w:p>
        </w:tc>
      </w:tr>
    </w:tbl>
    <w:p w:rsidR="00C31E14" w:rsidRDefault="008F4FBA">
      <w:pPr>
        <w:spacing w:after="0"/>
      </w:pPr>
      <w:bookmarkStart w:id="0" w:name="z10"/>
      <w:r>
        <w:rPr>
          <w:b/>
          <w:color w:val="000000"/>
        </w:rPr>
        <w:t xml:space="preserve"> Мемлекеттік көрсетілетін қызметтер тізілімі</w:t>
      </w:r>
    </w:p>
    <w:bookmarkEnd w:id="0"/>
    <w:p w:rsidR="00C31E14" w:rsidRDefault="008F4FBA">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18.05.2022 № 170/НҚ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05.09.2022 № 310/НҚ (алғаш ресми жарияланған күнінен кейін күнтізбелік он күн өткен соң қолданысқа енгізіледі); 29.11.2022 № 467/НҚ (алғашқы ресми жарияланған күнінен кейін күнтізбелік он күн өткен соң қолданысқа енгізіледі) бұйрықтарымен.</w:t>
      </w:r>
    </w:p>
    <w:tbl>
      <w:tblPr>
        <w:tblW w:w="1414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172"/>
        <w:gridCol w:w="774"/>
        <w:gridCol w:w="344"/>
        <w:gridCol w:w="602"/>
        <w:gridCol w:w="516"/>
        <w:gridCol w:w="430"/>
        <w:gridCol w:w="688"/>
        <w:gridCol w:w="258"/>
        <w:gridCol w:w="860"/>
        <w:gridCol w:w="1032"/>
        <w:gridCol w:w="86"/>
        <w:gridCol w:w="860"/>
        <w:gridCol w:w="258"/>
        <w:gridCol w:w="688"/>
        <w:gridCol w:w="430"/>
        <w:gridCol w:w="516"/>
        <w:gridCol w:w="602"/>
        <w:gridCol w:w="1178"/>
        <w:gridCol w:w="181"/>
        <w:gridCol w:w="2713"/>
        <w:gridCol w:w="9"/>
      </w:tblGrid>
      <w:tr w:rsidR="00C31E14" w:rsidTr="00B03EBB">
        <w:trPr>
          <w:gridAfter w:val="1"/>
          <w:wAfter w:w="9" w:type="dxa"/>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Р/с №</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көрсетілетін қызметтің коды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көрсетілетін қызметтің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Кіші түрлері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Көрсетілетін қызметті алушы туралы мәліметті (жеке және (немесе) заңды тұлға)</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Көрсетілетін қызметті берушінің атауы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w:t>
            </w:r>
            <w:r>
              <w:rPr>
                <w:color w:val="000000"/>
                <w:sz w:val="20"/>
              </w:rPr>
              <w:lastRenderedPageBreak/>
              <w:t>ық үкіметтің" веб-порталы және ұялы байланыс абоненттік құрылғысын көрсету</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Ақылы не тегін болуын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Мемлекеттік қызметті көрсету нысанын (электрондық (толық немесе ішінара автоматтандырылған)/ қағаз түрінде/ проактивті/ "бір өтініш" қағидаты </w:t>
            </w:r>
            <w:r>
              <w:rPr>
                <w:color w:val="000000"/>
                <w:sz w:val="20"/>
              </w:rPr>
              <w:lastRenderedPageBreak/>
              <w:t>бойынша көрсетілетін)</w:t>
            </w:r>
          </w:p>
        </w:tc>
        <w:tc>
          <w:tcPr>
            <w:tcW w:w="2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Мемлекеттік қызметтер көрсету тәртібін айқындайтын заңға тәуелді нормативтік құқықтық актінің атауы</w:t>
            </w:r>
          </w:p>
        </w:tc>
      </w:tr>
      <w:tr w:rsidR="00C31E14" w:rsidTr="00B03EBB">
        <w:trPr>
          <w:gridAfter w:val="1"/>
          <w:wAfter w:w="9" w:type="dxa"/>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9</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10</w:t>
            </w:r>
          </w:p>
        </w:tc>
        <w:tc>
          <w:tcPr>
            <w:tcW w:w="2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11</w:t>
            </w:r>
          </w:p>
        </w:tc>
      </w:tr>
      <w:tr w:rsidR="00C31E14" w:rsidTr="00B03EBB">
        <w:trPr>
          <w:trHeight w:val="30"/>
          <w:tblCellSpacing w:w="0" w:type="auto"/>
        </w:trPr>
        <w:tc>
          <w:tcPr>
            <w:tcW w:w="14143"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001. Құжаттандыру</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185.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Қорғаншылық және қамқоршылық жөнінде анықтамалар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автоматтындырылған)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186.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Жетім балаға (жетім балаларға) және ата-</w:t>
            </w:r>
            <w:r>
              <w:rPr>
                <w:color w:val="000000"/>
                <w:sz w:val="20"/>
              </w:rPr>
              <w:lastRenderedPageBreak/>
              <w:t>анасының қамқорлығынсыз қалған балаға (балаларға) қамқоршылық немесе қорғаншылық белгілеу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қалалардың және </w:t>
            </w:r>
            <w:r>
              <w:rPr>
                <w:color w:val="000000"/>
                <w:sz w:val="20"/>
              </w:rPr>
              <w:lastRenderedPageBreak/>
              <w:t>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lastRenderedPageBreak/>
              <w:t xml:space="preserve">Мемлекеттік корпорация, "электрондық </w:t>
            </w:r>
            <w:r w:rsidRPr="008F4FBA">
              <w:rPr>
                <w:color w:val="000000"/>
                <w:sz w:val="20"/>
                <w:lang w:val="ru-RU"/>
              </w:rPr>
              <w:lastRenderedPageBreak/>
              <w:t>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w:t>
            </w:r>
            <w:r>
              <w:rPr>
                <w:color w:val="000000"/>
                <w:sz w:val="20"/>
              </w:rPr>
              <w:lastRenderedPageBreak/>
              <w:t>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187.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Кәмелетке толмағандардың мүлкіне иелік ету үшін анықтамалар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автоматтындырылған)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189.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Мүмкіндіктері шектеулі балаларды </w:t>
            </w:r>
            <w:r>
              <w:rPr>
                <w:color w:val="000000"/>
                <w:sz w:val="20"/>
              </w:rPr>
              <w:lastRenderedPageBreak/>
              <w:t>психологиялық-медициналық-педагогикалық тексеру және оларға консультациялық көмек көрсету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Психологиялық-медициналық-педагогик</w:t>
            </w:r>
            <w:r>
              <w:rPr>
                <w:color w:val="000000"/>
                <w:sz w:val="20"/>
              </w:rPr>
              <w:lastRenderedPageBreak/>
              <w:t>алық консультация</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Психологиялық-медициналық-педагогик</w:t>
            </w:r>
            <w:r>
              <w:rPr>
                <w:color w:val="000000"/>
                <w:sz w:val="20"/>
              </w:rPr>
              <w:lastRenderedPageBreak/>
              <w:t>алық консультация, "электрондық үкіметтің" веб-порталы және ұялы байланыс абоненттік құрылғысын көрсету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Бесплатно</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"Психологиялық-педагогикалық қолдау саласындағы жергілікті атқарушы органдар көрсететін мемлекеттік көрсетілетін </w:t>
            </w:r>
            <w:r>
              <w:rPr>
                <w:color w:val="000000"/>
                <w:sz w:val="20"/>
              </w:rPr>
              <w:lastRenderedPageBreak/>
              <w:t>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190.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00402007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t>Оңалту орталықтары, психологиялық-педагогикалық түзеу кабинеттері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t xml:space="preserve">Оңалту орталықтары, психологиялық-педагогикалық түзеу кабинеттері, "электрондық үкіметтің" веб-порталы және ұялы байланыс абоненттік </w:t>
            </w:r>
            <w:r w:rsidRPr="008F4FBA">
              <w:rPr>
                <w:color w:val="000000"/>
                <w:sz w:val="20"/>
                <w:lang w:val="ru-RU"/>
              </w:rPr>
              <w:lastRenderedPageBreak/>
              <w:t>құрылғысын көрсету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193.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00402010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195.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00402013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Он жасқа толған баланың пікірін есепке алу туралы қорғаншылар мен қамқоршылар </w:t>
            </w:r>
            <w:r>
              <w:rPr>
                <w:color w:val="000000"/>
                <w:sz w:val="20"/>
              </w:rPr>
              <w:lastRenderedPageBreak/>
              <w:t>органдарының шешімін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w:t>
            </w:r>
            <w:r>
              <w:rPr>
                <w:color w:val="000000"/>
                <w:sz w:val="20"/>
              </w:rPr>
              <w:lastRenderedPageBreak/>
              <w:t>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Республикалық маңызы бар қалалардың және астананың білім басқармалары, аудандард</w:t>
            </w:r>
            <w:r>
              <w:rPr>
                <w:color w:val="000000"/>
                <w:sz w:val="20"/>
              </w:rPr>
              <w:lastRenderedPageBreak/>
              <w:t>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14143"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 Балаға білім беру және бос уақыт</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197.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00403001</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түрінде/проактивті/ "бір өтініш" қағидаты бойынша көрсетілетін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198.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ұйымдарға құжаттарды қабылдау және балаларды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ұйымдардың барлық түрлері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ұйымдардың барлық түрлері,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199.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w:t>
            </w:r>
            <w:r>
              <w:rPr>
                <w:color w:val="000000"/>
                <w:sz w:val="20"/>
              </w:rPr>
              <w:lastRenderedPageBreak/>
              <w:t>және оқуға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201.</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00403005</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Арнайы жалпы білім беретін оқу бағдарламалары бойынша оқыту үшін </w:t>
            </w:r>
            <w:r>
              <w:rPr>
                <w:color w:val="000000"/>
                <w:sz w:val="20"/>
              </w:rPr>
              <w:lastRenderedPageBreak/>
              <w:t>мүмкіндіктері шектеулі балалардың құжаттарын қабылдау және арнайы білім беру ұйымдарына (арнайы топтарға/сыныптарға)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Арнайы жалпы білім беретін оқу бағдарламалары бойынша оқыту үшін </w:t>
            </w:r>
            <w:r>
              <w:rPr>
                <w:color w:val="000000"/>
                <w:sz w:val="20"/>
              </w:rPr>
              <w:lastRenderedPageBreak/>
              <w:t>мүмкіндіктері шектеулі балалардың құжаттарын қабылдау және арнайы білім беру ұйымдарына қабылдау.</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Арнайы білім беру ұйымдары, негізгі орта және жалпы орта білім беру ұйымдары, мектепке </w:t>
            </w:r>
            <w:r>
              <w:rPr>
                <w:color w:val="000000"/>
                <w:sz w:val="20"/>
              </w:rPr>
              <w:lastRenderedPageBreak/>
              <w:t>дейінгі ұйымдардың барлық түрлері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Арнайы білім беру ұйымдары, негізгі орта және жалпы орта білім беру ұйымдары, мектепке </w:t>
            </w:r>
            <w:r>
              <w:rPr>
                <w:color w:val="000000"/>
                <w:sz w:val="20"/>
              </w:rPr>
              <w:lastRenderedPageBreak/>
              <w:t>дейінгі ұйымдардың барлық түрлері,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түрінде/проактивті</w:t>
            </w:r>
          </w:p>
        </w:tc>
        <w:tc>
          <w:tcPr>
            <w:tcW w:w="272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color w:val="000000"/>
                <w:sz w:val="20"/>
              </w:rPr>
              <w:lastRenderedPageBreak/>
              <w:t>бұйрығы. Нормативтік құқықтық актілерді мемлекеттік тіркеу тізілімінде № 20744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202.</w:t>
            </w:r>
          </w:p>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w:t>
            </w:r>
            <w:r>
              <w:rPr>
                <w:color w:val="000000"/>
                <w:sz w:val="20"/>
              </w:rPr>
              <w:lastRenderedPageBreak/>
              <w:t>ын қабылдау және оқуға қабылдау</w:t>
            </w:r>
          </w:p>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1892"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ұйымдардың барлық түрлері, "электрондық үкіметтің" веб-</w:t>
            </w:r>
            <w:r>
              <w:rPr>
                <w:color w:val="000000"/>
                <w:sz w:val="20"/>
              </w:rPr>
              <w:lastRenderedPageBreak/>
              <w:t>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түрінде/проактивті</w:t>
            </w:r>
          </w:p>
        </w:tc>
        <w:tc>
          <w:tcPr>
            <w:tcW w:w="2722" w:type="dxa"/>
            <w:gridSpan w:val="2"/>
            <w:vMerge/>
            <w:tcBorders>
              <w:top w:val="nil"/>
              <w:left w:val="single" w:sz="5" w:space="0" w:color="CFCFCF"/>
              <w:bottom w:val="single" w:sz="5" w:space="0" w:color="CFCFCF"/>
              <w:right w:val="single" w:sz="5" w:space="0" w:color="CFCFCF"/>
            </w:tcBorders>
          </w:tcPr>
          <w:p w:rsidR="00C31E14" w:rsidRDefault="00C31E14"/>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Балаларға арналған қосымша білім беру ұйымдары,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балаларға арналған қосымша білім беру ұйымдары,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Ақылы/тегін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 / 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Шалғайдағы ауылдық елді мекендерде тұратын балаларды жалпы білім беру ұйымдарына және кейін үйлеріне тегін </w:t>
            </w:r>
            <w:r>
              <w:rPr>
                <w:color w:val="000000"/>
                <w:sz w:val="20"/>
              </w:rPr>
              <w:lastRenderedPageBreak/>
              <w:t>тасымалдауды ұсыну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Аудандардағы, облыстық маңызы бар қалалардағы білім бөлімдері,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Мемлекеттік корпорация, аудандардағы, облыстық маңызы бар қалалардағы білім бөлімдері, білім беру ұйымдары, </w:t>
            </w:r>
            <w:r>
              <w:rPr>
                <w:color w:val="000000"/>
                <w:sz w:val="20"/>
              </w:rPr>
              <w:lastRenderedPageBreak/>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автоматтындарылған)/қағаз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Облыстардың, Астана, Алматы және Шымкент қалаларының, аудандардың және облыстық маңызы бар қалалардың ЖАО, </w:t>
            </w:r>
            <w:proofErr w:type="gramStart"/>
            <w:r>
              <w:rPr>
                <w:color w:val="000000"/>
                <w:sz w:val="20"/>
              </w:rPr>
              <w:t>облыстардың,республикалық</w:t>
            </w:r>
            <w:proofErr w:type="gramEnd"/>
            <w:r>
              <w:rPr>
                <w:color w:val="000000"/>
                <w:sz w:val="20"/>
              </w:rPr>
              <w:t xml:space="preserve"> маңызы бар қалалардың және астананың білім басқармасы, аудандардың, облыстық маңызы бар </w:t>
            </w:r>
            <w:r>
              <w:rPr>
                <w:color w:val="000000"/>
                <w:sz w:val="20"/>
              </w:rPr>
              <w:lastRenderedPageBreak/>
              <w:t>қалалардың білім бөлімдері,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Облыстардың, Астана,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облыстық маңызы </w:t>
            </w:r>
            <w:r>
              <w:rPr>
                <w:color w:val="000000"/>
                <w:sz w:val="20"/>
              </w:rPr>
              <w:lastRenderedPageBreak/>
              <w:t>бар қалалардың білім бөлімдері, білім беру ұйымдары,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(ішінара автоматтандырылған)</w:t>
            </w:r>
          </w:p>
          <w:p w:rsidR="00C31E14" w:rsidRDefault="00C31E14">
            <w:pPr>
              <w:spacing w:after="20"/>
              <w:ind w:left="20"/>
              <w:jc w:val="both"/>
            </w:pPr>
          </w:p>
          <w:p w:rsidR="00C31E14" w:rsidRDefault="008F4FBA">
            <w:pPr>
              <w:spacing w:after="20"/>
              <w:ind w:left="20"/>
              <w:jc w:val="both"/>
            </w:pPr>
            <w:r>
              <w:rPr>
                <w:color w:val="000000"/>
                <w:sz w:val="20"/>
              </w:rPr>
              <w:t>/ қағаз түрінде / 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00403009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w:t>
            </w:r>
            <w:r>
              <w:rPr>
                <w:color w:val="000000"/>
                <w:sz w:val="20"/>
              </w:rPr>
              <w:lastRenderedPageBreak/>
              <w:t>ы лагерьлерде демалуы үшін құжаттар қабылдау және жолдама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Облыстардың, республикалық маңызы бар қалалардың, астананың білім басқармалары, аудандардағы, облыстық маңызы бар </w:t>
            </w:r>
            <w:r>
              <w:rPr>
                <w:color w:val="000000"/>
                <w:sz w:val="20"/>
              </w:rPr>
              <w:lastRenderedPageBreak/>
              <w:t>қалалардағы білім бөлімдері,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Мемлекеттік корпорация, облыстардың, республикалық маңызы бар қалалардың, астананың білім басқармалары, аудандард</w:t>
            </w:r>
            <w:r>
              <w:rPr>
                <w:color w:val="000000"/>
                <w:sz w:val="20"/>
              </w:rPr>
              <w:lastRenderedPageBreak/>
              <w:t>ағы, облыстық маңызы бар қалалардағы білім бөлімдері,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00403010</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автоматтындырылған)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208.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00403011</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w:t>
            </w:r>
            <w:r>
              <w:rPr>
                <w:color w:val="000000"/>
                <w:sz w:val="20"/>
              </w:rPr>
              <w:lastRenderedPageBreak/>
              <w:t>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Жеке </w:t>
            </w:r>
            <w:r>
              <w:rPr>
                <w:color w:val="000000"/>
                <w:sz w:val="20"/>
              </w:rPr>
              <w:lastRenderedPageBreak/>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w:t>
            </w:r>
            <w:r>
              <w:rPr>
                <w:color w:val="000000"/>
                <w:sz w:val="20"/>
              </w:rPr>
              <w:lastRenderedPageBreak/>
              <w:t>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Мемлекет</w:t>
            </w:r>
            <w:r>
              <w:rPr>
                <w:color w:val="000000"/>
                <w:sz w:val="20"/>
              </w:rPr>
              <w:lastRenderedPageBreak/>
              <w:t>тік корпорация, техникалық және кәсіптік, орта білімнен кейінгі білім беру ұйымдары, "электрондық үкіметтің" веб-порталы, ұялы байланыстың абоненттік құрылғысы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Электрондық </w:t>
            </w:r>
            <w:r>
              <w:rPr>
                <w:color w:val="000000"/>
                <w:sz w:val="20"/>
              </w:rPr>
              <w:lastRenderedPageBreak/>
              <w:t>(ішінара автоматтандырылған)</w:t>
            </w:r>
          </w:p>
          <w:p w:rsidR="00C31E14" w:rsidRDefault="00C31E14">
            <w:pPr>
              <w:spacing w:after="20"/>
              <w:ind w:left="20"/>
              <w:jc w:val="both"/>
            </w:pPr>
          </w:p>
          <w:p w:rsidR="00C31E14" w:rsidRDefault="008F4FBA">
            <w:pPr>
              <w:spacing w:after="20"/>
              <w:ind w:left="20"/>
              <w:jc w:val="both"/>
            </w:pPr>
            <w:r>
              <w:rPr>
                <w:color w:val="000000"/>
                <w:sz w:val="20"/>
              </w:rPr>
              <w:t>/ қағаз түрінде / проактивті</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"Техникалық және кәсіптік, </w:t>
            </w:r>
            <w:r>
              <w:rPr>
                <w:color w:val="000000"/>
                <w:sz w:val="20"/>
              </w:rPr>
              <w:lastRenderedPageBreak/>
              <w:t>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bookmarkStart w:id="1" w:name="_GoBack"/>
            <w:bookmarkEnd w:id="1"/>
            <w:r>
              <w:rPr>
                <w:color w:val="000000"/>
                <w:sz w:val="20"/>
              </w:rPr>
              <w:lastRenderedPageBreak/>
              <w:t>209.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00403012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кәсіптік және орта білімнен кейінгі </w:t>
            </w:r>
            <w:r>
              <w:rPr>
                <w:color w:val="000000"/>
                <w:sz w:val="20"/>
              </w:rPr>
              <w:lastRenderedPageBreak/>
              <w:t>білімі бар кадрларды даярлауға арналған мемлекеттік білім беру тапсырысын орналастыру бойынша конкурсқа құжаттарды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Облыстардың, Астана, Алматы және Шымкент </w:t>
            </w:r>
            <w:r>
              <w:rPr>
                <w:color w:val="000000"/>
                <w:sz w:val="20"/>
              </w:rPr>
              <w:lastRenderedPageBreak/>
              <w:t>қалаларының ЖАО, облыстардың, республикалық маңызы бар қалалардың және астананың білім басқармалары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lastRenderedPageBreak/>
              <w:t xml:space="preserve">Мемлекеттік корпорация, "электрондық </w:t>
            </w:r>
            <w:r w:rsidRPr="008F4FBA">
              <w:rPr>
                <w:color w:val="000000"/>
                <w:sz w:val="20"/>
                <w:lang w:val="ru-RU"/>
              </w:rPr>
              <w:lastRenderedPageBreak/>
              <w:t>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автоматтындырылған)/қағаз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"Еңбек нарығының қажеттіліктерін ескере отырып, техникалық және кәсіптік, орта білімнен кейінгі, жоғары және жоғары оқу орнынан кейінгі білімі бар </w:t>
            </w:r>
            <w:r>
              <w:rPr>
                <w:color w:val="000000"/>
                <w:sz w:val="20"/>
              </w:rPr>
              <w:lastRenderedPageBreak/>
              <w:t>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214.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00403015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31E14" w:rsidTr="00B03EBB">
        <w:trPr>
          <w:trHeight w:val="30"/>
          <w:tblCellSpacing w:w="0" w:type="auto"/>
        </w:trPr>
        <w:tc>
          <w:tcPr>
            <w:tcW w:w="14143"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 Баланы бағу және қамтамасыз ету</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217.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Қамқоршыларға </w:t>
            </w:r>
            <w:r>
              <w:rPr>
                <w:color w:val="000000"/>
                <w:sz w:val="20"/>
              </w:rPr>
              <w:lastRenderedPageBreak/>
              <w:t>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w:t>
            </w:r>
            <w:r>
              <w:rPr>
                <w:color w:val="000000"/>
                <w:sz w:val="20"/>
              </w:rPr>
              <w:lastRenderedPageBreak/>
              <w:t>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Pr="008F4FBA" w:rsidRDefault="008F4FBA">
            <w:pPr>
              <w:spacing w:after="20"/>
              <w:ind w:left="20"/>
              <w:jc w:val="both"/>
              <w:rPr>
                <w:lang w:val="ru-RU"/>
              </w:rPr>
            </w:pPr>
            <w:r w:rsidRPr="008F4FBA">
              <w:rPr>
                <w:color w:val="000000"/>
                <w:sz w:val="20"/>
                <w:lang w:val="ru-RU"/>
              </w:rPr>
              <w:lastRenderedPageBreak/>
              <w:t xml:space="preserve">Мемлекеттік </w:t>
            </w:r>
            <w:r w:rsidRPr="008F4FBA">
              <w:rPr>
                <w:color w:val="000000"/>
                <w:sz w:val="20"/>
                <w:lang w:val="ru-RU"/>
              </w:rPr>
              <w:lastRenderedPageBreak/>
              <w:t>корпорация,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w:t>
            </w:r>
            <w:r>
              <w:rPr>
                <w:color w:val="000000"/>
                <w:sz w:val="20"/>
              </w:rPr>
              <w:lastRenderedPageBreak/>
              <w:t>/қағаз түрінде/ "бір өтініш" қағидаты бойынша көрсетілген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"Отбасы және балалар саласында мемлекеттік </w:t>
            </w:r>
            <w:r>
              <w:rPr>
                <w:color w:val="000000"/>
                <w:sz w:val="20"/>
              </w:rPr>
              <w:lastRenderedPageBreak/>
              <w:t>қызметтерді көрсету қағидаларын бекіту туралы" Қазақстан Республикасы Білім және ғылым министрінің 2020 жылғы 24 сәуірдегі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218.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w:t>
            </w:r>
            <w:r>
              <w:rPr>
                <w:color w:val="000000"/>
                <w:sz w:val="20"/>
              </w:rPr>
              <w:lastRenderedPageBreak/>
              <w:t>ы) асырап-бағуға ақшалай қаражат төлеуді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w:t>
            </w:r>
            <w:r>
              <w:rPr>
                <w:color w:val="000000"/>
                <w:sz w:val="20"/>
              </w:rPr>
              <w:lastRenderedPageBreak/>
              <w:t>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автоматтандырылған)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219.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 асырап алуға тілек білдірген адамдарды есепке қою</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автоматтандырылған)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222.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Жетім баланы және (немесе) ата-анасының қамқорлығынсыз қалған баланы </w:t>
            </w:r>
            <w:r>
              <w:rPr>
                <w:color w:val="000000"/>
                <w:sz w:val="20"/>
              </w:rPr>
              <w:lastRenderedPageBreak/>
              <w:t>асырап алуға байланысты біржолғы ақшалай төлемді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Республикалық маңызы бар қалалардың және астананың білім басқармалары, </w:t>
            </w:r>
            <w:r>
              <w:rPr>
                <w:color w:val="000000"/>
                <w:sz w:val="20"/>
              </w:rPr>
              <w:lastRenderedPageBreak/>
              <w:t>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(толық автоматтандырылған)</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w:t>
            </w:r>
            <w:r>
              <w:rPr>
                <w:color w:val="000000"/>
                <w:sz w:val="20"/>
              </w:rPr>
              <w:lastRenderedPageBreak/>
              <w:t>№ 20478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223.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00404007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31E14" w:rsidTr="00B03EBB">
        <w:trPr>
          <w:trHeight w:val="30"/>
          <w:tblCellSpacing w:w="0" w:type="auto"/>
        </w:trPr>
        <w:tc>
          <w:tcPr>
            <w:tcW w:w="14143"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005. Мүлік және зияткерлік меншік құқығы</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448.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00801012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w:t>
            </w:r>
            <w:r>
              <w:rPr>
                <w:color w:val="000000"/>
                <w:sz w:val="20"/>
              </w:rPr>
              <w:lastRenderedPageBreak/>
              <w:t>кәсіптік, орта білімнен кейінгі білім беру ұйымдарында білім алушыларға академиялық демалыс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w:t>
            </w:r>
            <w:r>
              <w:rPr>
                <w:color w:val="000000"/>
                <w:sz w:val="20"/>
              </w:rPr>
              <w:lastRenderedPageBreak/>
              <w:t>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Мемлекеттік </w:t>
            </w:r>
            <w:r>
              <w:rPr>
                <w:color w:val="000000"/>
                <w:sz w:val="20"/>
              </w:rPr>
              <w:lastRenderedPageBreak/>
              <w:t>корпорация, техникалық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кәсіптік, орта білімнен кейінгі білім </w:t>
            </w:r>
            <w:r>
              <w:rPr>
                <w:color w:val="000000"/>
                <w:sz w:val="20"/>
              </w:rPr>
              <w:lastRenderedPageBreak/>
              <w:t>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459.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00803002</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463.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00803005</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Негізгі орта, жалпы орта білім беру туралы құжаттардың телнұсқал</w:t>
            </w:r>
            <w:r>
              <w:rPr>
                <w:color w:val="000000"/>
                <w:sz w:val="20"/>
              </w:rPr>
              <w:lastRenderedPageBreak/>
              <w:t>арын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Негізгі орта және жалпы орта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негізгі орта және жалпы орта білім беру ұйымдары</w:t>
            </w:r>
            <w:r>
              <w:rPr>
                <w:color w:val="000000"/>
                <w:sz w:val="20"/>
              </w:rPr>
              <w:lastRenderedPageBreak/>
              <w:t>,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w:t>
            </w:r>
            <w:r>
              <w:rPr>
                <w:color w:val="000000"/>
                <w:sz w:val="20"/>
              </w:rPr>
              <w:lastRenderedPageBreak/>
              <w:t>құқықтық актілерді мемлекеттік тіркеу тізілімінде № 10348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464.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техникалық және кәсіптік, орта білімнен кейінгі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466.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кәсіптік, орта білімнен кейінгі білім беру ұйымдары, "электрондық үкіметтің" </w:t>
            </w:r>
            <w:r>
              <w:rPr>
                <w:color w:val="000000"/>
                <w:sz w:val="20"/>
              </w:rPr>
              <w:lastRenderedPageBreak/>
              <w:t>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w:t>
            </w:r>
            <w:r>
              <w:rPr>
                <w:color w:val="000000"/>
                <w:sz w:val="20"/>
              </w:rPr>
              <w:lastRenderedPageBreak/>
              <w:t>мемлекеттік тіркеу тізілімінде № 17705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467.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00803009</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475.</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00803013</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Білім алушыларды білім беру </w:t>
            </w:r>
            <w:r>
              <w:rPr>
                <w:color w:val="000000"/>
                <w:sz w:val="20"/>
              </w:rPr>
              <w:lastRenderedPageBreak/>
              <w:t>ұйымдарының түрлері бойынша ауыстыру және қайта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Білім алушыларды білім беру </w:t>
            </w:r>
            <w:r>
              <w:rPr>
                <w:color w:val="000000"/>
                <w:sz w:val="20"/>
              </w:rPr>
              <w:lastRenderedPageBreak/>
              <w:t>ұйымдарының үлгілері бойынша ауыстыру</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кәсіптік, орта </w:t>
            </w:r>
            <w:r>
              <w:rPr>
                <w:color w:val="000000"/>
                <w:sz w:val="20"/>
              </w:rPr>
              <w:lastRenderedPageBreak/>
              <w:t>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 xml:space="preserve">Техникалық және кәсіптік, орта </w:t>
            </w:r>
            <w:r>
              <w:rPr>
                <w:color w:val="000000"/>
                <w:sz w:val="20"/>
              </w:rPr>
              <w:lastRenderedPageBreak/>
              <w:t>білімнен кейінгі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"Техникалық және кәсіптік, орта білімнен кейінгі білім беру саласындағы мемлекеттік қызмет көрсету қағидаларын </w:t>
            </w:r>
            <w:r>
              <w:rPr>
                <w:color w:val="000000"/>
                <w:sz w:val="20"/>
              </w:rPr>
              <w:lastRenderedPageBreak/>
              <w:t>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476.</w:t>
            </w:r>
          </w:p>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Білім алушыларды білім беру ұйымдарының үлгілері бойынша қайта қабылдау</w:t>
            </w:r>
          </w:p>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1892"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vMerge/>
            <w:tcBorders>
              <w:top w:val="nil"/>
              <w:left w:val="single" w:sz="5" w:space="0" w:color="CFCFCF"/>
              <w:bottom w:val="single" w:sz="5" w:space="0" w:color="CFCFCF"/>
              <w:right w:val="single" w:sz="5" w:space="0" w:color="CFCFCF"/>
            </w:tcBorders>
          </w:tcPr>
          <w:p w:rsidR="00C31E14" w:rsidRDefault="00C31E14"/>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vMerge/>
            <w:tcBorders>
              <w:top w:val="nil"/>
              <w:left w:val="single" w:sz="5" w:space="0" w:color="CFCFCF"/>
              <w:bottom w:val="single" w:sz="5" w:space="0" w:color="CFCFCF"/>
              <w:right w:val="single" w:sz="5" w:space="0" w:color="CFCFCF"/>
            </w:tcBorders>
          </w:tcPr>
          <w:p w:rsidR="00C31E14" w:rsidRDefault="00C31E14"/>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477.</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00803014</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Педагогтерді аттестаттаудан өткізу үшін құжаттар қабылдау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 облыстардың, республикалық маңызы бар қалалардың және астананың білім басқармал</w:t>
            </w:r>
            <w:r>
              <w:rPr>
                <w:color w:val="000000"/>
                <w:sz w:val="20"/>
              </w:rPr>
              <w:lastRenderedPageBreak/>
              <w:t>ары, аудандардағы, облыстық маңызы бар қалалардағы білім бөлімдері</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ОМ, Мемлекеттік корпорация, облыстардың, республикалық маңызы бар қалалард</w:t>
            </w:r>
            <w:r>
              <w:rPr>
                <w:color w:val="000000"/>
                <w:sz w:val="20"/>
              </w:rPr>
              <w:lastRenderedPageBreak/>
              <w:t>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lastRenderedPageBreak/>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Электронды (ішінара автоматтандырылған)/қағаз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w:t>
            </w:r>
            <w:r>
              <w:rPr>
                <w:color w:val="000000"/>
                <w:sz w:val="20"/>
              </w:rPr>
              <w:lastRenderedPageBreak/>
              <w:t>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rsidR="00C31E14" w:rsidTr="00B03EB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478.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00803016</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алуды аяқтамаған адамдарға анықтама беру</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C31E14">
            <w:pPr>
              <w:spacing w:after="20"/>
              <w:ind w:left="20"/>
              <w:jc w:val="both"/>
            </w:pPr>
          </w:p>
          <w:p w:rsidR="00C31E14" w:rsidRDefault="00C31E14">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ОМ</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Тегін</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Қағаз түрінде</w:t>
            </w:r>
          </w:p>
        </w:tc>
        <w:tc>
          <w:tcPr>
            <w:tcW w:w="27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E14" w:rsidRDefault="008F4FBA">
            <w:pPr>
              <w:spacing w:after="20"/>
              <w:ind w:left="20"/>
              <w:jc w:val="both"/>
            </w:pPr>
            <w:r>
              <w:rPr>
                <w:color w:val="000000"/>
                <w:sz w:val="20"/>
              </w:rPr>
              <w:t>"Техникалық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bl>
    <w:p w:rsidR="00C31E14" w:rsidRPr="00CD28F6" w:rsidRDefault="00C31E14" w:rsidP="00CD28F6">
      <w:pPr>
        <w:pStyle w:val="disclaimer"/>
      </w:pPr>
    </w:p>
    <w:sectPr w:rsidR="00C31E14" w:rsidRPr="00CD28F6" w:rsidSect="00B03EBB">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1E14"/>
    <w:rsid w:val="00351467"/>
    <w:rsid w:val="00511695"/>
    <w:rsid w:val="008D0220"/>
    <w:rsid w:val="008F4FBA"/>
    <w:rsid w:val="00B03EBB"/>
    <w:rsid w:val="00C31E14"/>
    <w:rsid w:val="00CD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21240-4485-4730-BC67-181E7F9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2022-12-12T10:34:00Z</dcterms:created>
  <dcterms:modified xsi:type="dcterms:W3CDTF">2022-12-12T11:04:00Z</dcterms:modified>
</cp:coreProperties>
</file>