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8C" w:rsidRPr="00D53AAE" w:rsidRDefault="0072558C" w:rsidP="00D53AAE">
      <w:pPr>
        <w:spacing w:after="0" w:line="240" w:lineRule="auto"/>
        <w:rPr>
          <w:sz w:val="28"/>
          <w:szCs w:val="28"/>
        </w:rPr>
      </w:pPr>
    </w:p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r w:rsidRPr="00D53AAE">
        <w:rPr>
          <w:b/>
          <w:color w:val="000000"/>
          <w:sz w:val="28"/>
          <w:szCs w:val="28"/>
          <w:lang w:val="ru-RU"/>
        </w:rPr>
        <w:t xml:space="preserve">О внесении изменения в приказ Министра образования и науки Республики Казахстан от 29 июня 2016 года № 407 "Об утверждении Правил учета лиц, являющихся гражданами Республики Казахстан, постоянно проживающих на территории Республики Казахстан, желающих </w:t>
      </w:r>
      <w:r w:rsidRPr="00D53AAE">
        <w:rPr>
          <w:b/>
          <w:color w:val="000000"/>
          <w:sz w:val="28"/>
          <w:szCs w:val="28"/>
          <w:lang w:val="ru-RU"/>
        </w:rPr>
        <w:t>усыновить детей-сирот, детей, оставшихся без попечения родителей"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r w:rsidRPr="00D53AAE">
        <w:rPr>
          <w:color w:val="000000"/>
          <w:sz w:val="28"/>
          <w:szCs w:val="28"/>
          <w:lang w:val="ru-RU"/>
        </w:rPr>
        <w:t>Приказ Министра образования и науки Республики Казахстан от 30 апреля 2020 года № 167. Зарегистрирован в Министерстве юстиции Республики Казахстан 30 апреля 2020 года № 20552</w:t>
      </w:r>
    </w:p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r w:rsidRPr="00D53AAE">
        <w:rPr>
          <w:color w:val="FF0000"/>
          <w:sz w:val="28"/>
          <w:szCs w:val="28"/>
        </w:rPr>
        <w:t>     </w:t>
      </w:r>
      <w:r w:rsidRPr="00D53AAE">
        <w:rPr>
          <w:color w:val="FF0000"/>
          <w:sz w:val="28"/>
          <w:szCs w:val="28"/>
          <w:lang w:val="ru-RU"/>
        </w:rPr>
        <w:t xml:space="preserve"> Примечани</w:t>
      </w:r>
      <w:r w:rsidRPr="00D53AAE">
        <w:rPr>
          <w:color w:val="FF0000"/>
          <w:sz w:val="28"/>
          <w:szCs w:val="28"/>
          <w:lang w:val="ru-RU"/>
        </w:rPr>
        <w:t>е ИЗПИ!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FF0000"/>
          <w:sz w:val="28"/>
          <w:szCs w:val="28"/>
          <w:lang w:val="ru-RU"/>
        </w:rPr>
        <w:t>Порядок введения в действие настоящего приказа см. п. 4.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ПРИКАЗЫВАЮ: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bookmarkEnd w:id="0"/>
      <w:r w:rsidRPr="00D53AAE">
        <w:rPr>
          <w:color w:val="000000"/>
          <w:sz w:val="28"/>
          <w:szCs w:val="28"/>
          <w:lang w:val="ru-RU"/>
        </w:rPr>
        <w:t xml:space="preserve"> </w:t>
      </w:r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1. Внести в приказ Министра образования и науки Республики Казахстан от 29 июня 2016 года № 407 "Об утверждении Правил учета лиц, являющихся гражданами Республики Каз</w:t>
      </w:r>
      <w:r w:rsidRPr="00D53AAE">
        <w:rPr>
          <w:color w:val="000000"/>
          <w:sz w:val="28"/>
          <w:szCs w:val="28"/>
          <w:lang w:val="ru-RU"/>
        </w:rPr>
        <w:t>ахстан, постоянно проживающих на территории Республики Казахстан, желающих усыновить детей-сирот, детей, оставшихся без попечения родителей" (зарегистрирован в Реестре государственной регистрации нормативных правовых актов Республики Казахстан № 14067) сле</w:t>
      </w:r>
      <w:r w:rsidRPr="00D53AAE">
        <w:rPr>
          <w:color w:val="000000"/>
          <w:sz w:val="28"/>
          <w:szCs w:val="28"/>
          <w:lang w:val="ru-RU"/>
        </w:rPr>
        <w:t>дующее изменение:</w:t>
      </w:r>
    </w:p>
    <w:bookmarkEnd w:id="1"/>
    <w:p w:rsidR="0072558C" w:rsidRPr="00D53AAE" w:rsidRDefault="0072558C" w:rsidP="00D53AAE">
      <w:pPr>
        <w:spacing w:after="0" w:line="240" w:lineRule="auto"/>
        <w:rPr>
          <w:sz w:val="28"/>
          <w:szCs w:val="28"/>
          <w:lang w:val="ru-RU"/>
        </w:rPr>
      </w:pP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r w:rsidRPr="00D53AAE">
        <w:rPr>
          <w:color w:val="000000"/>
          <w:sz w:val="28"/>
          <w:szCs w:val="28"/>
          <w:lang w:val="ru-RU"/>
        </w:rPr>
        <w:t xml:space="preserve"> </w:t>
      </w:r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Правила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родителей, утвержденные указанным приказом из</w:t>
      </w:r>
      <w:r w:rsidRPr="00D53AAE">
        <w:rPr>
          <w:color w:val="000000"/>
          <w:sz w:val="28"/>
          <w:szCs w:val="28"/>
          <w:lang w:val="ru-RU"/>
        </w:rPr>
        <w:t>ложить в редакции согласно приложению к настоящему приказу.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7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8"/>
      <w:bookmarkEnd w:id="2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1) государственную рег</w:t>
      </w:r>
      <w:r w:rsidRPr="00D53AAE">
        <w:rPr>
          <w:color w:val="000000"/>
          <w:sz w:val="28"/>
          <w:szCs w:val="28"/>
          <w:lang w:val="ru-RU"/>
        </w:rPr>
        <w:t>истрацию настоящего приказа в Министерстве юстиции Республики Казахстан;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9"/>
      <w:bookmarkEnd w:id="3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10"/>
      <w:bookmarkEnd w:id="4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3) в течение десяти рабочих дней после государственной регистра</w:t>
      </w:r>
      <w:r w:rsidRPr="00D53AAE">
        <w:rPr>
          <w:color w:val="000000"/>
          <w:sz w:val="28"/>
          <w:szCs w:val="28"/>
          <w:lang w:val="ru-RU"/>
        </w:rPr>
        <w:t>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 прика</w:t>
      </w:r>
      <w:r w:rsidRPr="00D53AAE">
        <w:rPr>
          <w:color w:val="000000"/>
          <w:sz w:val="28"/>
          <w:szCs w:val="28"/>
          <w:lang w:val="ru-RU"/>
        </w:rPr>
        <w:t>за.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1"/>
      <w:bookmarkEnd w:id="5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2"/>
      <w:bookmarkEnd w:id="6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</w:t>
      </w:r>
      <w:r w:rsidRPr="00D53AAE">
        <w:rPr>
          <w:color w:val="000000"/>
          <w:sz w:val="28"/>
          <w:szCs w:val="28"/>
          <w:lang w:val="ru-RU"/>
        </w:rPr>
        <w:t>публикования, за исключением подпункта 15) пункта 4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родителей, утвержден</w:t>
      </w:r>
      <w:r w:rsidRPr="00D53AAE">
        <w:rPr>
          <w:color w:val="000000"/>
          <w:sz w:val="28"/>
          <w:szCs w:val="28"/>
          <w:lang w:val="ru-RU"/>
        </w:rPr>
        <w:t>ных указанным приказом, подпункта 6) пункта 8 и подпункта 16) пункта 9 стандарта государственной услуги "Постановка на учет, лиц желающих усыновить детей", которые вводится в действие с 1 июля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1"/>
        <w:gridCol w:w="13"/>
        <w:gridCol w:w="3653"/>
        <w:gridCol w:w="293"/>
      </w:tblGrid>
      <w:tr w:rsidR="0072558C" w:rsidRPr="00D53AA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72558C" w:rsidRPr="00D53AAE" w:rsidRDefault="00D53AAE" w:rsidP="00D53AA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53AAE">
              <w:rPr>
                <w:i/>
                <w:color w:val="000000"/>
                <w:sz w:val="28"/>
                <w:szCs w:val="28"/>
              </w:rPr>
              <w:t>     </w:t>
            </w:r>
            <w:r w:rsidRPr="00D53AAE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i/>
                <w:color w:val="000000"/>
                <w:sz w:val="28"/>
                <w:szCs w:val="28"/>
                <w:lang w:val="ru-RU"/>
              </w:rPr>
              <w:t>науки Республики Казахст</w:t>
            </w:r>
            <w:r w:rsidRPr="00D53AAE">
              <w:rPr>
                <w:i/>
                <w:color w:val="000000"/>
                <w:sz w:val="28"/>
                <w:szCs w:val="28"/>
                <w:lang w:val="ru-RU"/>
              </w:rPr>
              <w:t xml:space="preserve">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rPr>
                <w:sz w:val="28"/>
                <w:szCs w:val="28"/>
              </w:rPr>
            </w:pPr>
            <w:r w:rsidRPr="00D53AAE">
              <w:rPr>
                <w:i/>
                <w:color w:val="000000"/>
                <w:sz w:val="28"/>
                <w:szCs w:val="28"/>
              </w:rPr>
              <w:t>А. Аймагамбетов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t>Приложение к приказу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от 30 апреля 2020 года № 167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Утвержден приказом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от 29 июня 2020 года № 407</w:t>
            </w:r>
          </w:p>
        </w:tc>
      </w:tr>
    </w:tbl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bookmarkStart w:id="8" w:name="z15"/>
      <w:r w:rsidRPr="00D53AAE">
        <w:rPr>
          <w:b/>
          <w:color w:val="000000"/>
          <w:sz w:val="28"/>
          <w:szCs w:val="28"/>
          <w:lang w:val="ru-RU"/>
        </w:rPr>
        <w:t xml:space="preserve"> Правила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</w:t>
      </w:r>
    </w:p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bookmarkStart w:id="9" w:name="z16"/>
      <w:bookmarkEnd w:id="8"/>
      <w:r w:rsidRPr="00D53AAE">
        <w:rPr>
          <w:b/>
          <w:color w:val="000000"/>
          <w:sz w:val="28"/>
          <w:szCs w:val="28"/>
          <w:lang w:val="ru-RU"/>
        </w:rPr>
        <w:t xml:space="preserve"> Глава 1. Общие положения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7"/>
      <w:bookmarkEnd w:id="9"/>
      <w:r w:rsidRPr="00D53AAE">
        <w:rPr>
          <w:color w:val="000000"/>
          <w:sz w:val="28"/>
          <w:szCs w:val="28"/>
          <w:lang w:val="ru-RU"/>
        </w:rPr>
        <w:t xml:space="preserve"> </w:t>
      </w:r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1. Настоящие Правила учета </w:t>
      </w:r>
      <w:r w:rsidRPr="00D53AAE">
        <w:rPr>
          <w:color w:val="000000"/>
          <w:sz w:val="28"/>
          <w:szCs w:val="28"/>
          <w:lang w:val="ru-RU"/>
        </w:rPr>
        <w:t>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родителей, разработаны в соответствии с пунктом 2 статьи 89 Кодекса Республики Казахс</w:t>
      </w:r>
      <w:r w:rsidRPr="00D53AAE">
        <w:rPr>
          <w:color w:val="000000"/>
          <w:sz w:val="28"/>
          <w:szCs w:val="28"/>
          <w:lang w:val="ru-RU"/>
        </w:rPr>
        <w:t>тан от 26 декабря 2011 года "О браке (супружестве) и семье" (далее – Кодекс), подпунктом 1) статьи 10 Закона Республики Казахстан от 15 апреля 2013 года "О государственных услугах" (далее – Закон) и определяют порядок учета лиц, являющихся гражданами Респу</w:t>
      </w:r>
      <w:r w:rsidRPr="00D53AAE">
        <w:rPr>
          <w:color w:val="000000"/>
          <w:sz w:val="28"/>
          <w:szCs w:val="28"/>
          <w:lang w:val="ru-RU"/>
        </w:rPr>
        <w:t>блики Казахстан, постоянно проживающих на территории Республики Казахстан, желающих усыновить детей-сирот, детей, оставшихся без попечения родителей (далее – услугополучатели).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8"/>
      <w:bookmarkEnd w:id="10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2. В настоящих Правилах использованы следующие понятия: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9"/>
      <w:bookmarkEnd w:id="11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1) республи</w:t>
      </w:r>
      <w:r w:rsidRPr="00D53AAE">
        <w:rPr>
          <w:color w:val="000000"/>
          <w:sz w:val="28"/>
          <w:szCs w:val="28"/>
          <w:lang w:val="ru-RU"/>
        </w:rPr>
        <w:t>канский банк данных детей-сирот, детей, оставшихся без попечения родителей, и лиц, желающих принять детей на воспитание в свои семьи (далее - Республиканский банк данных) - база данных, содержащая сведения о детях-сиротах, детях, оставшихся без попечения р</w:t>
      </w:r>
      <w:r w:rsidRPr="00D53AAE">
        <w:rPr>
          <w:color w:val="000000"/>
          <w:sz w:val="28"/>
          <w:szCs w:val="28"/>
          <w:lang w:val="ru-RU"/>
        </w:rPr>
        <w:t>одителей, а также о лицах, желающих принять детей-сирот, детей, оставшихся без попечения родителей, на воспитание в свои семьи;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20"/>
      <w:bookmarkEnd w:id="12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</w:t>
      </w:r>
      <w:r w:rsidRPr="00D53AAE">
        <w:rPr>
          <w:color w:val="000000"/>
          <w:sz w:val="28"/>
          <w:szCs w:val="28"/>
          <w:lang w:val="ru-RU"/>
        </w:rPr>
        <w:t>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" w:name="z21"/>
      <w:bookmarkEnd w:id="13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</w:t>
      </w:r>
      <w:r w:rsidRPr="00D53AAE">
        <w:rPr>
          <w:color w:val="000000"/>
          <w:sz w:val="28"/>
          <w:szCs w:val="28"/>
          <w:lang w:val="ru-RU"/>
        </w:rPr>
        <w:t xml:space="preserve">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</w:t>
      </w:r>
      <w:r w:rsidRPr="00D53AAE">
        <w:rPr>
          <w:color w:val="000000"/>
          <w:sz w:val="28"/>
          <w:szCs w:val="28"/>
          <w:lang w:val="ru-RU"/>
        </w:rPr>
        <w:t>ктора, оказываемым в электронной форме (далее – портал);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22"/>
      <w:bookmarkEnd w:id="14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</w:t>
      </w:r>
      <w:r w:rsidRPr="00D53AAE">
        <w:rPr>
          <w:color w:val="000000"/>
          <w:sz w:val="28"/>
          <w:szCs w:val="28"/>
          <w:lang w:val="ru-RU"/>
        </w:rPr>
        <w:t>ь и неизменность содержания (далее – ЭЦП).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3"/>
      <w:bookmarkEnd w:id="15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3. Учет граждан производится местными исполнительными органами районов, городов областного значения, городов республиканского значения, столицы (далее – услугодатель) по месту жительства граждан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4"/>
      <w:bookmarkEnd w:id="16"/>
      <w:r w:rsidRPr="00D53AAE">
        <w:rPr>
          <w:color w:val="000000"/>
          <w:sz w:val="28"/>
          <w:szCs w:val="28"/>
        </w:rPr>
        <w:lastRenderedPageBreak/>
        <w:t>     </w:t>
      </w:r>
      <w:r w:rsidRPr="00D53AAE">
        <w:rPr>
          <w:color w:val="000000"/>
          <w:sz w:val="28"/>
          <w:szCs w:val="28"/>
          <w:lang w:val="ru-RU"/>
        </w:rPr>
        <w:t xml:space="preserve"> Срок </w:t>
      </w:r>
      <w:r w:rsidRPr="00D53AAE">
        <w:rPr>
          <w:color w:val="000000"/>
          <w:sz w:val="28"/>
          <w:szCs w:val="28"/>
          <w:lang w:val="ru-RU"/>
        </w:rPr>
        <w:t>рассмотрения документов и постановки на учет лиц, желающих усыновить детей, составляет 10 (десять) рабочих дней.</w:t>
      </w:r>
    </w:p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bookmarkStart w:id="18" w:name="z25"/>
      <w:bookmarkEnd w:id="17"/>
      <w:r w:rsidRPr="00D53AAE">
        <w:rPr>
          <w:b/>
          <w:color w:val="000000"/>
          <w:sz w:val="28"/>
          <w:szCs w:val="28"/>
          <w:lang w:val="ru-RU"/>
        </w:rPr>
        <w:t xml:space="preserve"> Глава 2. Порядок учета граждан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" w:name="z26"/>
      <w:bookmarkEnd w:id="18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4. На учет граждан ставятся совершеннолетние лица, за исключением: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7"/>
      <w:bookmarkEnd w:id="19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1) лиц, признанных судом недеесп</w:t>
      </w:r>
      <w:r w:rsidRPr="00D53AAE">
        <w:rPr>
          <w:color w:val="000000"/>
          <w:sz w:val="28"/>
          <w:szCs w:val="28"/>
          <w:lang w:val="ru-RU"/>
        </w:rPr>
        <w:t>особными или ограниченно дееспособными;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8"/>
      <w:bookmarkEnd w:id="20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2) супругов, один из которых признан судом недееспособным или ограниченно дееспособным;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9"/>
      <w:bookmarkEnd w:id="21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3) лиц, лишенных судом родительских прав или ограниченных судом в родительских правах;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30"/>
      <w:bookmarkEnd w:id="22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4) лиц, отстраненных от</w:t>
      </w:r>
      <w:r w:rsidRPr="00D53AAE">
        <w:rPr>
          <w:color w:val="000000"/>
          <w:sz w:val="28"/>
          <w:szCs w:val="28"/>
          <w:lang w:val="ru-RU"/>
        </w:rPr>
        <w:t xml:space="preserve"> обязанностей опекуна или попечителя за ненадлежащее выполнение возложенных на него законами Республики Казахстан обязанностей;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31"/>
      <w:bookmarkEnd w:id="23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5) бывших усыновителей, если усыновление отменено судом по их вине;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32"/>
      <w:bookmarkEnd w:id="24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6) лиц, которые по состоянию здоровья не могут о</w:t>
      </w:r>
      <w:r w:rsidRPr="00D53AAE">
        <w:rPr>
          <w:color w:val="000000"/>
          <w:sz w:val="28"/>
          <w:szCs w:val="28"/>
          <w:lang w:val="ru-RU"/>
        </w:rPr>
        <w:t>существлять родительские права. Перечень заболеваний, при наличии которых лицо не может усыновить ребенка, принять его под опеку или попечительство, патронат, устанавливается уполномоченным органом в области здравоохранения;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3"/>
      <w:bookmarkEnd w:id="25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7) лиц, не имеющих </w:t>
      </w:r>
      <w:r w:rsidRPr="00D53AAE">
        <w:rPr>
          <w:color w:val="000000"/>
          <w:sz w:val="28"/>
          <w:szCs w:val="28"/>
          <w:lang w:val="ru-RU"/>
        </w:rPr>
        <w:t>постоянного места жительства;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4"/>
      <w:bookmarkEnd w:id="26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8) лиц, придерживающихся нетрадиционной сексуальной ориентации;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5"/>
      <w:bookmarkEnd w:id="27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9) лиц, имеющих непогашенную или неснятую судимость за совершение умышленного преступления на момент усыновления, а также лиц, указанных в подпункте 1</w:t>
      </w:r>
      <w:r w:rsidRPr="00D53AAE">
        <w:rPr>
          <w:color w:val="000000"/>
          <w:sz w:val="28"/>
          <w:szCs w:val="28"/>
          <w:lang w:val="ru-RU"/>
        </w:rPr>
        <w:t>4) настоящего пункта;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6"/>
      <w:bookmarkEnd w:id="28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10) лиц без гражданства;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37"/>
      <w:bookmarkEnd w:id="29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11)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</w:t>
      </w:r>
      <w:r w:rsidRPr="00D53AAE">
        <w:rPr>
          <w:color w:val="000000"/>
          <w:sz w:val="28"/>
          <w:szCs w:val="28"/>
          <w:lang w:val="ru-RU"/>
        </w:rPr>
        <w:t>тельских прав;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8"/>
      <w:bookmarkEnd w:id="30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12) лиц, которые на момент усыновления не имеют дохода, обеспечивающего усыновляемому ребенку прожиточный минимум, установленный законодательством Республики Казахстан;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9"/>
      <w:bookmarkEnd w:id="31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13) лиц, состоящих на учетах в наркологическом или психоневр</w:t>
      </w:r>
      <w:r w:rsidRPr="00D53AAE">
        <w:rPr>
          <w:color w:val="000000"/>
          <w:sz w:val="28"/>
          <w:szCs w:val="28"/>
          <w:lang w:val="ru-RU"/>
        </w:rPr>
        <w:t>ологическом диспансерах;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40"/>
      <w:bookmarkEnd w:id="32"/>
      <w:r w:rsidRPr="00D53AAE">
        <w:rPr>
          <w:color w:val="000000"/>
          <w:sz w:val="28"/>
          <w:szCs w:val="28"/>
          <w:lang w:val="ru-RU"/>
        </w:rPr>
        <w:t xml:space="preserve"> </w:t>
      </w:r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14)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</w:t>
      </w:r>
      <w:r w:rsidRPr="00D53AAE">
        <w:rPr>
          <w:color w:val="000000"/>
          <w:sz w:val="28"/>
          <w:szCs w:val="28"/>
          <w:lang w:val="ru-RU"/>
        </w:rPr>
        <w:t>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</w:t>
      </w:r>
      <w:r w:rsidRPr="00D53AAE">
        <w:rPr>
          <w:color w:val="000000"/>
          <w:sz w:val="28"/>
          <w:szCs w:val="28"/>
          <w:lang w:val="ru-RU"/>
        </w:rPr>
        <w:t>ления, торговлю людьми;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41"/>
      <w:bookmarkEnd w:id="33"/>
      <w:r w:rsidRPr="00D53AAE">
        <w:rPr>
          <w:color w:val="000000"/>
          <w:sz w:val="28"/>
          <w:szCs w:val="28"/>
          <w:lang w:val="ru-RU"/>
        </w:rPr>
        <w:t xml:space="preserve"> </w:t>
      </w:r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15) граждан Республики Казахстан, постоянно проживающих на территории Республики Казахстан, не прошедших психологическую подготовку в порядке, установленном пунктом 4 статьи 91 Кодекса (за исключением близких родственников ре</w:t>
      </w:r>
      <w:r w:rsidRPr="00D53AAE">
        <w:rPr>
          <w:color w:val="000000"/>
          <w:sz w:val="28"/>
          <w:szCs w:val="28"/>
          <w:lang w:val="ru-RU"/>
        </w:rPr>
        <w:t>бенка).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</w:rPr>
      </w:pPr>
      <w:bookmarkStart w:id="35" w:name="z42"/>
      <w:bookmarkEnd w:id="34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5. Для получения государственной услуги услугополучатель подает через портал услугодателю заявление о желании усыновить детей (в произвольной форме) с приложением документов, предусмотренных стандартом государственной услуги "Постановка на уч</w:t>
      </w:r>
      <w:r w:rsidRPr="00D53AAE">
        <w:rPr>
          <w:color w:val="000000"/>
          <w:sz w:val="28"/>
          <w:szCs w:val="28"/>
          <w:lang w:val="ru-RU"/>
        </w:rPr>
        <w:t xml:space="preserve">ет лиц, желающих усыновить детей" (далее – стандарт), согласно приложению </w:t>
      </w:r>
      <w:r w:rsidRPr="00D53AAE">
        <w:rPr>
          <w:color w:val="000000"/>
          <w:sz w:val="28"/>
          <w:szCs w:val="28"/>
        </w:rPr>
        <w:t>1 к настоящим Правилам.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43"/>
      <w:bookmarkEnd w:id="35"/>
      <w:r w:rsidRPr="00D53AAE">
        <w:rPr>
          <w:color w:val="000000"/>
          <w:sz w:val="28"/>
          <w:szCs w:val="28"/>
        </w:rPr>
        <w:lastRenderedPageBreak/>
        <w:t xml:space="preserve">      </w:t>
      </w:r>
      <w:r w:rsidRPr="00D53AAE">
        <w:rPr>
          <w:color w:val="000000"/>
          <w:sz w:val="28"/>
          <w:szCs w:val="28"/>
          <w:lang w:val="ru-RU"/>
        </w:rPr>
        <w:t xml:space="preserve">6. Услугополучателю в "личный кабинет" направляется статус о принятии запроса на государственную услугу, а также уведомление с указанием даты и времени </w:t>
      </w:r>
      <w:r w:rsidRPr="00D53AAE">
        <w:rPr>
          <w:color w:val="000000"/>
          <w:sz w:val="28"/>
          <w:szCs w:val="28"/>
          <w:lang w:val="ru-RU"/>
        </w:rPr>
        <w:t>получения результата государственной услуги.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4"/>
      <w:bookmarkEnd w:id="36"/>
      <w:r w:rsidRPr="00D53AAE">
        <w:rPr>
          <w:color w:val="000000"/>
          <w:sz w:val="28"/>
          <w:szCs w:val="28"/>
          <w:lang w:val="ru-RU"/>
        </w:rPr>
        <w:t xml:space="preserve"> </w:t>
      </w:r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7. Услугодатель в день поступления заявления осуществляет их прием и регистрацию (при обращении заявителя после окончания рабочего времени, в выходные или праздничные дни согласно трудовому законодательст</w:t>
      </w:r>
      <w:r w:rsidRPr="00D53AAE">
        <w:rPr>
          <w:color w:val="000000"/>
          <w:sz w:val="28"/>
          <w:szCs w:val="28"/>
          <w:lang w:val="ru-RU"/>
        </w:rPr>
        <w:t xml:space="preserve">ву Республики Казахстан, прием заявлений осуществляется следующим рабочим днем). 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5"/>
      <w:bookmarkEnd w:id="37"/>
      <w:r w:rsidRPr="00D53AAE">
        <w:rPr>
          <w:color w:val="000000"/>
          <w:sz w:val="28"/>
          <w:szCs w:val="28"/>
          <w:lang w:val="ru-RU"/>
        </w:rPr>
        <w:t xml:space="preserve"> </w:t>
      </w:r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8. Услугодатель в течение 2 (двух) рабочий дней с момента получения документов через портал, проверяет полноту представленных документов. 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46"/>
      <w:bookmarkEnd w:id="38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9. Сведения о документ</w:t>
      </w:r>
      <w:r w:rsidRPr="00D53AAE">
        <w:rPr>
          <w:color w:val="000000"/>
          <w:sz w:val="28"/>
          <w:szCs w:val="28"/>
          <w:lang w:val="ru-RU"/>
        </w:rPr>
        <w:t>ах, удостоверяющих личность услугополучателя и супруга (-и), если состоит в браке, подтверждающие право собственности на жилище услугополучателя и (или) супруга (-и), справки о наличии либо отсутствии судимости услугополучателя и супруга (-и), если состоит</w:t>
      </w:r>
      <w:r w:rsidRPr="00D53AAE">
        <w:rPr>
          <w:color w:val="000000"/>
          <w:sz w:val="28"/>
          <w:szCs w:val="28"/>
          <w:lang w:val="ru-RU"/>
        </w:rPr>
        <w:t xml:space="preserve"> в браке, свидетельство о заключении брака, свидетельство о рождении детей при отсутствии сведений в информационной системе "Регистрационный пункт ЗАГС" услугодатель получает из соответствующих государственных информационных систем через шлюз "электронного</w:t>
      </w:r>
      <w:r w:rsidRPr="00D53AAE">
        <w:rPr>
          <w:color w:val="000000"/>
          <w:sz w:val="28"/>
          <w:szCs w:val="28"/>
          <w:lang w:val="ru-RU"/>
        </w:rPr>
        <w:t xml:space="preserve"> правительства".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7"/>
      <w:bookmarkEnd w:id="39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</w:t>
      </w:r>
      <w:r w:rsidRPr="00D53AAE">
        <w:rPr>
          <w:color w:val="000000"/>
          <w:sz w:val="28"/>
          <w:szCs w:val="28"/>
          <w:lang w:val="ru-RU"/>
        </w:rPr>
        <w:t>Казахстан.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48"/>
      <w:bookmarkEnd w:id="40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В случае представления услугополучателями неполного пакета документов и (или) документов с истекшим сроком действия услугодатель отказывает услугополучателю в приеме заявления через портал.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49"/>
      <w:bookmarkEnd w:id="41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10. Услугодатель проверяет услугополучателя</w:t>
      </w:r>
      <w:r w:rsidRPr="00D53AAE">
        <w:rPr>
          <w:color w:val="000000"/>
          <w:sz w:val="28"/>
          <w:szCs w:val="28"/>
          <w:lang w:val="ru-RU"/>
        </w:rPr>
        <w:t xml:space="preserve"> на соответствие быть кандидатами в усыновители согласно пункту 4 настоящих Правил.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</w:rPr>
      </w:pPr>
      <w:bookmarkStart w:id="43" w:name="z50"/>
      <w:bookmarkEnd w:id="42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По итогам проверки услугодатель в течение 3 (трех) рабочих дней проводит обследование жилища, по результатам проведения обследования жилищно-бытовых условий услугопол</w:t>
      </w:r>
      <w:r w:rsidRPr="00D53AAE">
        <w:rPr>
          <w:color w:val="000000"/>
          <w:sz w:val="28"/>
          <w:szCs w:val="28"/>
          <w:lang w:val="ru-RU"/>
        </w:rPr>
        <w:t>учателя, составляет акт обследования жилищно-бытовых условий (далее – акт) по форме согласно приложению 2 к настоящим Правилам и в течение 3 (трех) рабочих дней со дня составления акта готовит заключение о возможности (невозможности) граждан быть кандидата</w:t>
      </w:r>
      <w:r w:rsidRPr="00D53AAE">
        <w:rPr>
          <w:color w:val="000000"/>
          <w:sz w:val="28"/>
          <w:szCs w:val="28"/>
          <w:lang w:val="ru-RU"/>
        </w:rPr>
        <w:t xml:space="preserve">ми в усыновители по форме согласно приложению </w:t>
      </w:r>
      <w:r w:rsidRPr="00D53AAE">
        <w:rPr>
          <w:color w:val="000000"/>
          <w:sz w:val="28"/>
          <w:szCs w:val="28"/>
        </w:rPr>
        <w:t>3 к настоящим Правилам.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51"/>
      <w:bookmarkEnd w:id="43"/>
      <w:r w:rsidRPr="00D53AAE">
        <w:rPr>
          <w:color w:val="000000"/>
          <w:sz w:val="28"/>
          <w:szCs w:val="28"/>
        </w:rPr>
        <w:t xml:space="preserve">      </w:t>
      </w:r>
      <w:r w:rsidRPr="00D53AAE">
        <w:rPr>
          <w:color w:val="000000"/>
          <w:sz w:val="28"/>
          <w:szCs w:val="28"/>
          <w:lang w:val="ru-RU"/>
        </w:rPr>
        <w:t>11. В случае соответствия услугополучателя требованиям действующего законодательства услугодатель в течение 2 (двух) рабочих дней со дня подписания заключения направляет уведомлени</w:t>
      </w:r>
      <w:r w:rsidRPr="00D53AAE">
        <w:rPr>
          <w:color w:val="000000"/>
          <w:sz w:val="28"/>
          <w:szCs w:val="28"/>
          <w:lang w:val="ru-RU"/>
        </w:rPr>
        <w:t>е о получении заключения о возможности (невозможности) быть кандидатом(ами) в усыновители по форме согласно приложению 4 к настоящим Правилам на портал услугополучателю в форме электронного документа, подписанного ЭЦП уполномоченного лица услугодателя и ст</w:t>
      </w:r>
      <w:r w:rsidRPr="00D53AAE">
        <w:rPr>
          <w:color w:val="000000"/>
          <w:sz w:val="28"/>
          <w:szCs w:val="28"/>
          <w:lang w:val="ru-RU"/>
        </w:rPr>
        <w:t>авит их на учет в качестве кандидатов в усыновители.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52"/>
      <w:bookmarkEnd w:id="44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После получения положительного заключения услугополучатель получают доступ к информации о детях-сиротах, детях, оставшихся без попечения родителей, подлежащих усыновлению, содержащейся в Республика</w:t>
      </w:r>
      <w:r w:rsidRPr="00D53AAE">
        <w:rPr>
          <w:color w:val="000000"/>
          <w:sz w:val="28"/>
          <w:szCs w:val="28"/>
          <w:lang w:val="ru-RU"/>
        </w:rPr>
        <w:t>нском банке данных.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53"/>
      <w:bookmarkEnd w:id="45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12. В случае несоответствия услугополучателя требованиям действующего законодательства орган в течение 2 (двух) рабочих дней со дня подписания заключения направляет на портал услугополучателю мотивированный ответ об отказе в оказа</w:t>
      </w:r>
      <w:r w:rsidRPr="00D53AAE">
        <w:rPr>
          <w:color w:val="000000"/>
          <w:sz w:val="28"/>
          <w:szCs w:val="28"/>
          <w:lang w:val="ru-RU"/>
        </w:rPr>
        <w:t>нии государственной услуги.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7" w:name="z54"/>
      <w:bookmarkEnd w:id="46"/>
      <w:r w:rsidRPr="00D53AAE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13.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</w:t>
      </w:r>
      <w:r w:rsidRPr="00D53AAE">
        <w:rPr>
          <w:color w:val="000000"/>
          <w:sz w:val="28"/>
          <w:szCs w:val="28"/>
          <w:lang w:val="ru-RU"/>
        </w:rPr>
        <w:t>ации в соответствии с подпунктом 11) пункта 2 статьи 5 Закона.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8" w:name="z55"/>
      <w:bookmarkEnd w:id="47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В случае сбоя информационной системы услугодатель незамедлительно с момента обнаружения уведомляет сотрудника структурного подразделения услугодателя, ответственного за информационно-комм</w:t>
      </w:r>
      <w:r w:rsidRPr="00D53AAE">
        <w:rPr>
          <w:color w:val="000000"/>
          <w:sz w:val="28"/>
          <w:szCs w:val="28"/>
          <w:lang w:val="ru-RU"/>
        </w:rPr>
        <w:t>уникационную инфраструктуру.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9" w:name="z56"/>
      <w:bookmarkEnd w:id="48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В этом случае ответственный сотрудник за информационно-коммуникационную инфраструктуру в течение срока, указанного в части втором настоящего пункта Правил, составляет протокол о технической проблеме и подписывает его услу</w:t>
      </w:r>
      <w:r w:rsidRPr="00D53AAE">
        <w:rPr>
          <w:color w:val="000000"/>
          <w:sz w:val="28"/>
          <w:szCs w:val="28"/>
          <w:lang w:val="ru-RU"/>
        </w:rPr>
        <w:t>годателем.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0" w:name="z57"/>
      <w:bookmarkEnd w:id="49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14. Основаниями прекращения учета сведений о лице, желающем усыновить детей-сирот, детей, оставшихся без попечения родителей, в Республиканском банке данных являются: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1" w:name="z58"/>
      <w:bookmarkEnd w:id="50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1) принятие лицом ребенка на воспитание в свою семью;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2" w:name="z59"/>
      <w:bookmarkEnd w:id="51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2) зая</w:t>
      </w:r>
      <w:r w:rsidRPr="00D53AAE">
        <w:rPr>
          <w:color w:val="000000"/>
          <w:sz w:val="28"/>
          <w:szCs w:val="28"/>
          <w:lang w:val="ru-RU"/>
        </w:rPr>
        <w:t>вление о прекращении учета сведений о нем в Республиканском банке данных;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3" w:name="z60"/>
      <w:bookmarkEnd w:id="52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3) изменение обстоятельств, которые предоставляли лицу возможность принять ребенка на воспитание в свою семью;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61"/>
      <w:bookmarkEnd w:id="53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4) смерть лица, желающего принять ребенка на воспитание в </w:t>
      </w:r>
      <w:r w:rsidRPr="00D53AAE">
        <w:rPr>
          <w:color w:val="000000"/>
          <w:sz w:val="28"/>
          <w:szCs w:val="28"/>
          <w:lang w:val="ru-RU"/>
        </w:rPr>
        <w:t>свою семью.</w:t>
      </w:r>
    </w:p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bookmarkStart w:id="55" w:name="z62"/>
      <w:bookmarkEnd w:id="54"/>
      <w:r w:rsidRPr="00D53AAE">
        <w:rPr>
          <w:b/>
          <w:color w:val="000000"/>
          <w:sz w:val="28"/>
          <w:szCs w:val="28"/>
          <w:lang w:val="ru-RU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6" w:name="z63"/>
      <w:bookmarkEnd w:id="55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15. Жалоба на решение, действий (бездействия) услугодателя по вопросам оказания государствен</w:t>
      </w:r>
      <w:r w:rsidRPr="00D53AAE">
        <w:rPr>
          <w:color w:val="000000"/>
          <w:sz w:val="28"/>
          <w:szCs w:val="28"/>
          <w:lang w:val="ru-RU"/>
        </w:rPr>
        <w:t>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7" w:name="z64"/>
      <w:bookmarkEnd w:id="56"/>
      <w:r w:rsidRPr="00D53AAE">
        <w:rPr>
          <w:color w:val="000000"/>
          <w:sz w:val="28"/>
          <w:szCs w:val="28"/>
          <w:lang w:val="ru-RU"/>
        </w:rPr>
        <w:t xml:space="preserve"> </w:t>
      </w:r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услуг</w:t>
      </w:r>
      <w:r w:rsidRPr="00D53AAE">
        <w:rPr>
          <w:color w:val="000000"/>
          <w:sz w:val="28"/>
          <w:szCs w:val="28"/>
          <w:lang w:val="ru-RU"/>
        </w:rPr>
        <w:t>одателя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8" w:name="z65"/>
      <w:bookmarkEnd w:id="57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Жалоба услугополучателя, поступившая в адрес уполномоченного органа по</w:t>
      </w:r>
      <w:r w:rsidRPr="00D53AAE">
        <w:rPr>
          <w:color w:val="000000"/>
          <w:sz w:val="28"/>
          <w:szCs w:val="28"/>
          <w:lang w:val="ru-RU"/>
        </w:rPr>
        <w:t xml:space="preserve">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9" w:name="z66"/>
      <w:bookmarkEnd w:id="58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16. В случаях несогласия с результатами оказания государственной услуги услугополучатель обращается в </w:t>
      </w:r>
      <w:r w:rsidRPr="00D53AAE">
        <w:rPr>
          <w:color w:val="000000"/>
          <w:sz w:val="28"/>
          <w:szCs w:val="28"/>
          <w:lang w:val="ru-RU"/>
        </w:rPr>
        <w:t>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52"/>
        <w:gridCol w:w="4038"/>
      </w:tblGrid>
      <w:tr w:rsidR="0072558C" w:rsidRPr="00D53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"/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учета лиц, являющихся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гражданами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постоянно проживающих на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территории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желающих усыновить детей-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сирот, детей, 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оставшихся без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попечения родителей"</w:t>
            </w:r>
          </w:p>
        </w:tc>
      </w:tr>
    </w:tbl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bookmarkStart w:id="60" w:name="z68"/>
      <w:r w:rsidRPr="00D53AAE">
        <w:rPr>
          <w:b/>
          <w:color w:val="000000"/>
          <w:sz w:val="28"/>
          <w:szCs w:val="28"/>
          <w:lang w:val="ru-RU"/>
        </w:rPr>
        <w:lastRenderedPageBreak/>
        <w:t xml:space="preserve"> Стандарт государственной услуги</w:t>
      </w:r>
      <w:r w:rsidRPr="00D53AAE">
        <w:rPr>
          <w:sz w:val="28"/>
          <w:szCs w:val="28"/>
          <w:lang w:val="ru-RU"/>
        </w:rPr>
        <w:br/>
      </w:r>
      <w:r w:rsidRPr="00D53AAE">
        <w:rPr>
          <w:b/>
          <w:color w:val="000000"/>
          <w:sz w:val="28"/>
          <w:szCs w:val="28"/>
          <w:lang w:val="ru-RU"/>
        </w:rPr>
        <w:t>"Постановка на учет, лиц желающих усыновить детей"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"/>
        <w:gridCol w:w="2328"/>
        <w:gridCol w:w="3939"/>
        <w:gridCol w:w="3518"/>
        <w:gridCol w:w="35"/>
      </w:tblGrid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Наименование услугодателя</w:t>
            </w:r>
          </w:p>
        </w:tc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t>Местные исполнительные органы областей, городов Нур-Султана, Алматы и Шымкента, районов и городов областног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о значения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 xml:space="preserve"> Способы предоставления государственной услуги </w:t>
            </w:r>
          </w:p>
        </w:tc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результата оказания государственной услуги осуществляются через веб-портал "электронного правительства" </w:t>
            </w:r>
            <w:r w:rsidRPr="00D53AAE">
              <w:rPr>
                <w:color w:val="000000"/>
                <w:sz w:val="28"/>
                <w:szCs w:val="28"/>
              </w:rPr>
              <w:t>www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.</w:t>
            </w:r>
            <w:r w:rsidRPr="00D53AAE">
              <w:rPr>
                <w:color w:val="000000"/>
                <w:sz w:val="28"/>
                <w:szCs w:val="28"/>
              </w:rPr>
              <w:t>egov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.</w:t>
            </w:r>
            <w:r w:rsidRPr="00D53AAE">
              <w:rPr>
                <w:color w:val="000000"/>
                <w:sz w:val="28"/>
                <w:szCs w:val="28"/>
              </w:rPr>
              <w:t>kz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 xml:space="preserve">Срок оказания государственной </w:t>
            </w:r>
            <w:r w:rsidRPr="00D53AAE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10 (десять) рабочих дней.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Форма оказания</w:t>
            </w:r>
          </w:p>
        </w:tc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1" w:name="z69"/>
            <w:r w:rsidRPr="00D53AAE">
              <w:rPr>
                <w:color w:val="000000"/>
                <w:sz w:val="28"/>
                <w:szCs w:val="28"/>
                <w:lang w:val="ru-RU"/>
              </w:rPr>
              <w:t>Уведомление о готовности заключения возможности (невозможности) быть кандидатом(ами) в усыновители по форме согласно приложению к настоящему стандар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ту государственной услуги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государственной услуги направляе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тся и хранится в "личном кабинете" услугополучателя.</w:t>
            </w:r>
          </w:p>
        </w:tc>
        <w:bookmarkEnd w:id="61"/>
      </w:tr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2" w:name="z70"/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 Размер оплаты, взимаемой с услугополучателя 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bookmarkEnd w:id="62"/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3" w:name="z71"/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Портал – круглосуточно, за исключением технических 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lastRenderedPageBreak/>
              <w:t>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м заявления и выдача результата оказания государственной услуги осуществляется следующим рабочим днем).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1) интернет-ресурсе Министерства образования и науки Республики Казахстан: </w:t>
            </w:r>
            <w:r w:rsidRPr="00D53AAE">
              <w:rPr>
                <w:color w:val="000000"/>
                <w:sz w:val="28"/>
                <w:szCs w:val="28"/>
              </w:rPr>
              <w:t>www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.</w:t>
            </w:r>
            <w:r w:rsidRPr="00D53AAE">
              <w:rPr>
                <w:color w:val="000000"/>
                <w:sz w:val="28"/>
                <w:szCs w:val="28"/>
              </w:rPr>
              <w:t>edu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.</w:t>
            </w:r>
            <w:r w:rsidRPr="00D53AAE">
              <w:rPr>
                <w:color w:val="000000"/>
                <w:sz w:val="28"/>
                <w:szCs w:val="28"/>
              </w:rPr>
              <w:t>gov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.</w:t>
            </w:r>
            <w:r w:rsidRPr="00D53AAE">
              <w:rPr>
                <w:color w:val="000000"/>
                <w:sz w:val="28"/>
                <w:szCs w:val="28"/>
              </w:rPr>
              <w:t>kz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портале: </w:t>
            </w:r>
            <w:r w:rsidRPr="00D53AAE">
              <w:rPr>
                <w:color w:val="000000"/>
                <w:sz w:val="28"/>
                <w:szCs w:val="28"/>
              </w:rPr>
              <w:t>www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.</w:t>
            </w:r>
            <w:r w:rsidRPr="00D53AAE">
              <w:rPr>
                <w:color w:val="000000"/>
                <w:sz w:val="28"/>
                <w:szCs w:val="28"/>
              </w:rPr>
              <w:t>egov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.</w:t>
            </w:r>
            <w:r w:rsidRPr="00D53AAE">
              <w:rPr>
                <w:color w:val="000000"/>
                <w:sz w:val="28"/>
                <w:szCs w:val="28"/>
              </w:rPr>
              <w:t>kz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63"/>
      </w:tr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Перечень документов</w:t>
            </w:r>
          </w:p>
        </w:tc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4" w:name="z74"/>
            <w:r w:rsidRPr="00D53AAE">
              <w:rPr>
                <w:color w:val="000000"/>
                <w:sz w:val="28"/>
                <w:szCs w:val="28"/>
                <w:lang w:val="ru-RU"/>
              </w:rPr>
              <w:t>1) заявление о желании усыновить детей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теля, предоставленного оператором сотовой связи, к учетной записи портала;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2) электронная копия письменного согласия близких родственников на усыновление ребенка;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3) электронная копия справки о размере совокупного дохода (справка о заработной плате с места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 работы, о доходах от занятия предпринимательской деятельностью и иных доходах услугополучателя и супруга (-и), если состоит в браке);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4) электронная копия справки о состоянии здоровья услугополучателя и супруга (-и), если состоит в браке, подтверждающие о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тсутствие заболеваний в соответствии с перечнем, утвержденным приказом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хиатрическом диспансерах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 (зарегистрирован в Реестре государственной регистрации нормативных правовых актов Республики Казахстан под № 6697);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5) электронная копия документа, подтверждающего право пользования жилищем услугополучателя и (или) супруга(-и) (в случае отсутствия права с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обственности на жилье);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6) электронная копия сертификата о прохождении 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lastRenderedPageBreak/>
              <w:t>психологической подготовки лиц, желающих принять на воспитание в семью детей-сирот и детей, оставшихся без попечения родителей.</w:t>
            </w:r>
          </w:p>
        </w:tc>
        <w:bookmarkEnd w:id="64"/>
      </w:tr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Основания для отказа в оказании государственной 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услуги, установленные законодательством Республики Казахстан</w:t>
            </w:r>
          </w:p>
        </w:tc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5" w:name="z79"/>
            <w:r w:rsidRPr="00D53AAE">
              <w:rPr>
                <w:color w:val="000000"/>
                <w:sz w:val="28"/>
                <w:szCs w:val="28"/>
                <w:lang w:val="ru-RU"/>
              </w:rPr>
              <w:t>1) несовершеннолетие услугополучателя;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2) признание услугополучателя судом недееспособным или ограниченно дееспособным;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3) признание судом одного из супругов недееспособным или ограниченно дееспо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собным;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4) лишение услугополучателя судом родительских прав или ограничение судом в родительских правах;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5) отстранение услугополучателя от обязанностей опекуна или попечителя за ненадлежащее выполнение возложенных на него законом Республики Казахстан обяз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анностей;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6) решение суда об отмене усыновления по вине бывших усыновителей;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7) наличие у услугополучателя заболеваний, препятствующих осуществлению родительских прав;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8) отсутствие у услугополучателя постоянного места жительства;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9) нетрадиционная сексуал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ьная ориентация у услугополучателя;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10)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15) настоящего пункта;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11) отсутствие гражданства у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 услугополучателя;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12)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13) отсутстви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е у услугополучателя на момент усыновления дохода, обеспечивающего усыновляемому ребенку прожиточный минимум, установленный законодательством Республики Казахстан;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14) состояние услугополучателя на учете в наркологическом или психоневрологическом диспансер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ах;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15) наличие имеющейся или имевшейся судимости, подвергающийся или подвергавшийся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ения, 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lastRenderedPageBreak/>
              <w:t>торговлю людьми;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16) услугополучатели, постоянно проживающие на территории Республики Казахстан не прошедшие психологическую подготовку в порядке, установленном пунктом 4 статьи 91 Кодекса Республики Казахстан "О браке (супружестве) и семье" (за искл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ючением близких родственников ребенка);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17)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  <w:bookmarkEnd w:id="65"/>
      </w:tr>
      <w:tr w:rsidR="0072558C" w:rsidRPr="00D53AAE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10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6" w:name="z95"/>
            <w:r w:rsidRPr="00D53AAE">
              <w:rPr>
                <w:color w:val="000000"/>
                <w:sz w:val="28"/>
                <w:szCs w:val="28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ЭЦП или посредством удостоверенного од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норазовым паролем, в случае регистрации и подключения абонентского номера услугополучателя, предоставленного оператором сотовой связи к учетной записи портала.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Услугополучатель имеет возможность получения информации о порядке и статусе оказания государстве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  <w:bookmarkEnd w:id="66"/>
      </w:tr>
      <w:tr w:rsidR="0072558C" w:rsidRPr="00D5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учета являющихся гражданами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постоянно про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живающих на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территории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желающих усыновить детей-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сирот, детей, оставшихся без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попечения родителей</w:t>
            </w:r>
          </w:p>
        </w:tc>
      </w:tr>
      <w:tr w:rsidR="0072558C" w:rsidRPr="00D53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Форма</w:t>
            </w:r>
          </w:p>
        </w:tc>
      </w:tr>
    </w:tbl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bookmarkStart w:id="67" w:name="z98"/>
      <w:r w:rsidRPr="00D53AAE">
        <w:rPr>
          <w:b/>
          <w:color w:val="000000"/>
          <w:sz w:val="28"/>
          <w:szCs w:val="28"/>
          <w:lang w:val="ru-RU"/>
        </w:rPr>
        <w:t xml:space="preserve"> 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АКТ</w:t>
      </w:r>
      <w:r w:rsidRPr="00D53AAE">
        <w:rPr>
          <w:sz w:val="28"/>
          <w:szCs w:val="28"/>
          <w:lang w:val="ru-RU"/>
        </w:rPr>
        <w:br/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обследования жилищно-бытовых условий граждан, желающих усыновить детей-сирот, детей, </w:t>
      </w:r>
      <w:r w:rsidRPr="00D53AAE">
        <w:rPr>
          <w:sz w:val="28"/>
          <w:szCs w:val="28"/>
          <w:lang w:val="ru-RU"/>
        </w:rPr>
        <w:br/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оставшихся без попечения родителей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8" w:name="z99"/>
      <w:bookmarkEnd w:id="67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1. Общая характеристика граждан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Фамилия _____________________________________________</w:t>
      </w:r>
      <w:r w:rsidRPr="00D53AAE">
        <w:rPr>
          <w:color w:val="000000"/>
          <w:sz w:val="28"/>
          <w:szCs w:val="28"/>
          <w:lang w:val="ru-RU"/>
        </w:rPr>
        <w:t>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Имя 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Отчество (при его наличии) 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дата рождения 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 xml:space="preserve">гражданство </w:t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образование 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место работы ________________, должность 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адрес проживания _______________________________________</w:t>
      </w:r>
      <w:r w:rsidRPr="00D53AAE">
        <w:rPr>
          <w:color w:val="000000"/>
          <w:sz w:val="28"/>
          <w:szCs w:val="28"/>
          <w:lang w:val="ru-RU"/>
        </w:rPr>
        <w:t>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в браке __________________ с 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(состоит, не состоит) (дата регистрации брака)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предыдущие браки ___________ с ______ по 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(да, нет)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фамилия 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имя _________</w:t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отчество (при его наличии) 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дата рождения 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гражданство ____________________________________________</w:t>
      </w:r>
      <w:r w:rsidRPr="00D53AAE">
        <w:rPr>
          <w:color w:val="000000"/>
          <w:sz w:val="28"/>
          <w:szCs w:val="28"/>
          <w:lang w:val="ru-RU"/>
        </w:rPr>
        <w:t>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образование 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место работы ________________, должность 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адрес проживания 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в браке __________________ с _</w:t>
      </w:r>
      <w:r w:rsidRPr="00D53AAE">
        <w:rPr>
          <w:color w:val="000000"/>
          <w:sz w:val="28"/>
          <w:szCs w:val="28"/>
          <w:lang w:val="ru-RU"/>
        </w:rPr>
        <w:t>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(состоит, не состоит) (дата регистрации брака)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предыдущие браки ___________ с ______ по 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(да, нет)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дети 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(имеют, не имеют)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фамилия ______________________________</w:t>
      </w:r>
      <w:r w:rsidRPr="00D53AAE">
        <w:rPr>
          <w:color w:val="000000"/>
          <w:sz w:val="28"/>
          <w:szCs w:val="28"/>
          <w:lang w:val="ru-RU"/>
        </w:rPr>
        <w:t>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имя 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отчество (при его наличии) 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дата рождения 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правоотношен</w:t>
      </w:r>
      <w:r w:rsidRPr="00D53AAE">
        <w:rPr>
          <w:color w:val="000000"/>
          <w:sz w:val="28"/>
          <w:szCs w:val="28"/>
          <w:lang w:val="ru-RU"/>
        </w:rPr>
        <w:t>ия (с обоими супругами указать отдельно) 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lastRenderedPageBreak/>
        <w:t>проживают совместно 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(да, нет)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2. Характеристика жилищно-бытовых условий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общая площадь ___________ (кв. м), жилая площадь ____________ (кв. м)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кол</w:t>
      </w:r>
      <w:r w:rsidRPr="00D53AAE">
        <w:rPr>
          <w:color w:val="000000"/>
          <w:sz w:val="28"/>
          <w:szCs w:val="28"/>
          <w:lang w:val="ru-RU"/>
        </w:rPr>
        <w:t>ичество жилых комнат 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прописаны 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(постоянно, временно)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проживают __________________________________________________________,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(постоянно, временно)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 xml:space="preserve">в том </w:t>
      </w:r>
      <w:r w:rsidRPr="00D53AAE">
        <w:rPr>
          <w:color w:val="000000"/>
          <w:sz w:val="28"/>
          <w:szCs w:val="28"/>
          <w:lang w:val="ru-RU"/>
        </w:rPr>
        <w:t>числе на правах 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(собственника, нанимателя, поднанимателя)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принадлежность дома, квартиры 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(государственный, частный)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благоустроенность жилья ___________________________</w:t>
      </w:r>
      <w:r w:rsidRPr="00D53AAE">
        <w:rPr>
          <w:color w:val="000000"/>
          <w:sz w:val="28"/>
          <w:szCs w:val="28"/>
          <w:lang w:val="ru-RU"/>
        </w:rPr>
        <w:t>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(благоустроенное, неблагоустроенное, с частичными удобствами)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санитарно-гигиеническое состояние 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(хорошее, удовлетворительное, неудовлетворительное)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дополнительные сведения о жилье __________________</w:t>
      </w:r>
      <w:r w:rsidRPr="00D53AAE">
        <w:rPr>
          <w:color w:val="000000"/>
          <w:sz w:val="28"/>
          <w:szCs w:val="28"/>
          <w:lang w:val="ru-RU"/>
        </w:rPr>
        <w:t>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3. Характеристика членов семьи и граждан, проживающих совместно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члены семьи, проживающие совместно: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фамилия 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 xml:space="preserve">имя </w:t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отчество (при его наличии) 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дата рождения 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гражданство ____________________________________</w:t>
      </w:r>
      <w:r w:rsidRPr="00D53AAE">
        <w:rPr>
          <w:color w:val="000000"/>
          <w:sz w:val="28"/>
          <w:szCs w:val="28"/>
          <w:lang w:val="ru-RU"/>
        </w:rPr>
        <w:t>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место работы/учебы __, должность/специальность ___, годовой доход 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родственные отношения 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граждане, проживающие совместно: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фамилия _____________________________________________________</w:t>
      </w:r>
      <w:r w:rsidRPr="00D53AAE">
        <w:rPr>
          <w:color w:val="000000"/>
          <w:sz w:val="28"/>
          <w:szCs w:val="28"/>
          <w:lang w:val="ru-RU"/>
        </w:rPr>
        <w:t>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имя 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отчество (при его наличии) 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дата рождения 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гражданство ________________________</w:t>
      </w:r>
      <w:r w:rsidRPr="00D53AAE">
        <w:rPr>
          <w:color w:val="000000"/>
          <w:sz w:val="28"/>
          <w:szCs w:val="28"/>
          <w:lang w:val="ru-RU"/>
        </w:rPr>
        <w:t>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место работы/учебы ___, должность/специальность ___, годовой доход 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правоотношения 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(проживают на правах нанимателя, поднанимателя, иное (указать)</w:t>
      </w:r>
    </w:p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bookmarkStart w:id="69" w:name="z100"/>
      <w:bookmarkEnd w:id="68"/>
      <w:r w:rsidRPr="00D53AAE">
        <w:rPr>
          <w:b/>
          <w:color w:val="000000"/>
          <w:sz w:val="28"/>
          <w:szCs w:val="28"/>
          <w:lang w:val="ru-RU"/>
        </w:rPr>
        <w:t xml:space="preserve"> 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4. Биографические данные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0" w:name="z101"/>
      <w:bookmarkEnd w:id="69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семейная обстановка в детстве и юности 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отношения с родителями 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отношения братьями, сестрами, другими родственниками 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5. Внут</w:t>
      </w:r>
      <w:r w:rsidRPr="00D53AAE">
        <w:rPr>
          <w:color w:val="000000"/>
          <w:sz w:val="28"/>
          <w:szCs w:val="28"/>
          <w:lang w:val="ru-RU"/>
        </w:rPr>
        <w:t>рисемейные взаимоотношения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характеристика супружеской жизни в прошлом 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обстановка в семье в настоящее время 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личностные качества усыновителей 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 xml:space="preserve">интересы, занятия </w:t>
      </w:r>
      <w:r w:rsidRPr="00D53AAE">
        <w:rPr>
          <w:color w:val="000000"/>
          <w:sz w:val="28"/>
          <w:szCs w:val="28"/>
          <w:lang w:val="ru-RU"/>
        </w:rPr>
        <w:t>в свободное время 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мировоззрение 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отношение к религии 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lastRenderedPageBreak/>
        <w:t>отношение к воспитанию детей _____________________________________</w:t>
      </w:r>
      <w:r w:rsidRPr="00D53AAE">
        <w:rPr>
          <w:color w:val="000000"/>
          <w:sz w:val="28"/>
          <w:szCs w:val="28"/>
          <w:lang w:val="ru-RU"/>
        </w:rPr>
        <w:t>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имеется ли опыт общения с детьми 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отношение близких родственников к усыновлению 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6. Мотивы усыновления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</w:t>
      </w:r>
      <w:r w:rsidRPr="00D53AAE">
        <w:rPr>
          <w:color w:val="000000"/>
          <w:sz w:val="28"/>
          <w:szCs w:val="28"/>
          <w:lang w:val="ru-RU"/>
        </w:rPr>
        <w:t>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7. Выводы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(имеются ли соответствующие условия для приема в ребенка в се</w:t>
      </w:r>
      <w:r w:rsidRPr="00D53AAE">
        <w:rPr>
          <w:color w:val="000000"/>
          <w:sz w:val="28"/>
          <w:szCs w:val="28"/>
          <w:lang w:val="ru-RU"/>
        </w:rPr>
        <w:t>мью)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Ф.И.О.(при его наличии), должность лица, проводившего обследование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"____" ____________ 20__ года ___________________ (подпись)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"Ознакомлены":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 Ф.И</w:t>
      </w:r>
      <w:r w:rsidRPr="00D53AAE">
        <w:rPr>
          <w:color w:val="000000"/>
          <w:sz w:val="28"/>
          <w:szCs w:val="28"/>
          <w:lang w:val="ru-RU"/>
        </w:rPr>
        <w:t>.О. (при его наличии), подпись граждан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 Ф.И.О. (при его наличии), подпись граждан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72558C" w:rsidRPr="00D53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учета лиц, являющихся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гражданами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постоянно проживающих на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территории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желающих усыновить детей-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сирот, детей, оставшихся без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попечения родителей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(наименование органа,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осуществляющего функции по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опеке или попечительству)</w:t>
            </w:r>
          </w:p>
        </w:tc>
      </w:tr>
    </w:tbl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bookmarkStart w:id="71" w:name="z105"/>
      <w:r w:rsidRPr="00D53AAE">
        <w:rPr>
          <w:b/>
          <w:color w:val="000000"/>
          <w:sz w:val="28"/>
          <w:szCs w:val="28"/>
          <w:lang w:val="ru-RU"/>
        </w:rPr>
        <w:t xml:space="preserve"> 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ЗАКЛЮЧЕНИЕ </w:t>
      </w:r>
      <w:r w:rsidRPr="00D53AAE">
        <w:rPr>
          <w:sz w:val="28"/>
          <w:szCs w:val="28"/>
          <w:lang w:val="ru-RU"/>
        </w:rPr>
        <w:br/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о возможност</w:t>
      </w:r>
      <w:r w:rsidRPr="00D53AAE">
        <w:rPr>
          <w:b/>
          <w:color w:val="000000"/>
          <w:sz w:val="28"/>
          <w:szCs w:val="28"/>
          <w:lang w:val="ru-RU"/>
        </w:rPr>
        <w:t xml:space="preserve">и (невозможности) быть кандидатом(ами) в усыновители 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</w:t>
      </w:r>
      <w:proofErr w:type="gramStart"/>
      <w:r w:rsidRPr="00D53AAE">
        <w:rPr>
          <w:b/>
          <w:color w:val="000000"/>
          <w:sz w:val="28"/>
          <w:szCs w:val="28"/>
        </w:rPr>
        <w:t>  </w:t>
      </w:r>
      <w:r w:rsidRPr="00D53AAE">
        <w:rPr>
          <w:b/>
          <w:color w:val="000000"/>
          <w:sz w:val="28"/>
          <w:szCs w:val="28"/>
          <w:lang w:val="ru-RU"/>
        </w:rPr>
        <w:t xml:space="preserve"> (</w:t>
      </w:r>
      <w:proofErr w:type="gramEnd"/>
      <w:r w:rsidRPr="00D53AAE">
        <w:rPr>
          <w:b/>
          <w:color w:val="000000"/>
          <w:sz w:val="28"/>
          <w:szCs w:val="28"/>
          <w:lang w:val="ru-RU"/>
        </w:rPr>
        <w:t>нужное подчеркнуть)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107"/>
      <w:bookmarkEnd w:id="71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Фамилия 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имя 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отчество (п</w:t>
      </w:r>
      <w:r w:rsidRPr="00D53AAE">
        <w:rPr>
          <w:color w:val="000000"/>
          <w:sz w:val="28"/>
          <w:szCs w:val="28"/>
          <w:lang w:val="ru-RU"/>
        </w:rPr>
        <w:t>ри его наличии) 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дата рождения 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фамилия 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имя __________________________________________________</w:t>
      </w:r>
      <w:r w:rsidRPr="00D53AAE">
        <w:rPr>
          <w:color w:val="000000"/>
          <w:sz w:val="28"/>
          <w:szCs w:val="28"/>
          <w:lang w:val="ru-RU"/>
        </w:rPr>
        <w:t>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отчество (при его наличии) 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дата рождения 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адрес (место жительства, индекс) 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Характеристика семьи (с</w:t>
      </w:r>
      <w:r w:rsidRPr="00D53AAE">
        <w:rPr>
          <w:color w:val="000000"/>
          <w:sz w:val="28"/>
          <w:szCs w:val="28"/>
          <w:lang w:val="ru-RU"/>
        </w:rPr>
        <w:t>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усыновлению, характерологические особенности гра</w:t>
      </w:r>
      <w:r w:rsidRPr="00D53AAE">
        <w:rPr>
          <w:color w:val="000000"/>
          <w:sz w:val="28"/>
          <w:szCs w:val="28"/>
          <w:lang w:val="ru-RU"/>
        </w:rPr>
        <w:t>ждан желающих быть кандидатами в усыновители); при усыновлении ребенка одним из супругов указать наличие согласия второго супруга на усыновление)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</w:t>
      </w:r>
      <w:r w:rsidRPr="00D53AAE">
        <w:rPr>
          <w:color w:val="000000"/>
          <w:sz w:val="28"/>
          <w:szCs w:val="28"/>
          <w:lang w:val="ru-RU"/>
        </w:rPr>
        <w:t>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Образование и профессиональная деятельность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Характеристика состояния здоровья (общее состо</w:t>
      </w:r>
      <w:r w:rsidRPr="00D53AAE">
        <w:rPr>
          <w:color w:val="000000"/>
          <w:sz w:val="28"/>
          <w:szCs w:val="28"/>
          <w:lang w:val="ru-RU"/>
        </w:rPr>
        <w:t>яние здоровья, отсутствие заболеваний, препятствующих усыновлению)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Материальное положение (имущество, размер заработно</w:t>
      </w:r>
      <w:r w:rsidRPr="00D53AAE">
        <w:rPr>
          <w:color w:val="000000"/>
          <w:sz w:val="28"/>
          <w:szCs w:val="28"/>
          <w:lang w:val="ru-RU"/>
        </w:rPr>
        <w:t>й платы, иные виды доходов)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Мотивы усыновления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lastRenderedPageBreak/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</w:t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Заключение о возможности/невозможности гр. 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(Ф.И.О. (при его наличии) заявителя(ей) быть кандидатом(ами) в усыновители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Ф.И.О. (при его наличии), должность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"____" ____________ 20__ года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М.П. ___________________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3"/>
        <w:gridCol w:w="4437"/>
      </w:tblGrid>
      <w:tr w:rsidR="0072558C" w:rsidRPr="00D53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D53AAE" w:rsidRDefault="00D53AAE" w:rsidP="00D53AA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Приложение 4 к 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Правилам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учета лиц, являющихся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гражданами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постоянно проживающих на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территории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Республики Казахстан,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желающих усыновить детей-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сирот, детей, оставшихся без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попечения родителей"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Форма</w:t>
            </w:r>
          </w:p>
        </w:tc>
      </w:tr>
      <w:tr w:rsidR="0072558C" w:rsidRPr="00D53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53A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558C" w:rsidRPr="00D53AAE" w:rsidRDefault="00D53AAE" w:rsidP="00D5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3AAE">
              <w:rPr>
                <w:color w:val="000000"/>
                <w:sz w:val="28"/>
                <w:szCs w:val="28"/>
                <w:lang w:val="ru-RU"/>
              </w:rPr>
              <w:t>____________________________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 xml:space="preserve">(Местный </w:t>
            </w:r>
            <w:r w:rsidRPr="00D53AAE">
              <w:rPr>
                <w:color w:val="000000"/>
                <w:sz w:val="28"/>
                <w:szCs w:val="28"/>
                <w:lang w:val="ru-RU"/>
              </w:rPr>
              <w:t>исполнительный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орган городов Нур-Султана,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Алматы и Шымкента,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районов и городов</w:t>
            </w:r>
            <w:r w:rsidRPr="00D53AAE">
              <w:rPr>
                <w:sz w:val="28"/>
                <w:szCs w:val="28"/>
                <w:lang w:val="ru-RU"/>
              </w:rPr>
              <w:br/>
            </w:r>
            <w:r w:rsidRPr="00D53AAE">
              <w:rPr>
                <w:color w:val="000000"/>
                <w:sz w:val="28"/>
                <w:szCs w:val="28"/>
                <w:lang w:val="ru-RU"/>
              </w:rPr>
              <w:t>областного значения)</w:t>
            </w:r>
          </w:p>
        </w:tc>
      </w:tr>
    </w:tbl>
    <w:p w:rsidR="0072558C" w:rsidRPr="00D53AAE" w:rsidRDefault="00D53AAE" w:rsidP="00D53AAE">
      <w:pPr>
        <w:spacing w:after="0" w:line="240" w:lineRule="auto"/>
        <w:rPr>
          <w:sz w:val="28"/>
          <w:szCs w:val="28"/>
          <w:lang w:val="ru-RU"/>
        </w:rPr>
      </w:pPr>
      <w:bookmarkStart w:id="73" w:name="z111"/>
      <w:r w:rsidRPr="00D53AAE">
        <w:rPr>
          <w:b/>
          <w:color w:val="000000"/>
          <w:sz w:val="28"/>
          <w:szCs w:val="28"/>
          <w:lang w:val="ru-RU"/>
        </w:rPr>
        <w:t xml:space="preserve"> 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Уведомление о получении заключения о возможности (невозможности)</w:t>
      </w:r>
      <w:r w:rsidRPr="00D53AAE">
        <w:rPr>
          <w:sz w:val="28"/>
          <w:szCs w:val="28"/>
          <w:lang w:val="ru-RU"/>
        </w:rPr>
        <w:br/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</w:t>
      </w:r>
      <w:r w:rsidRPr="00D53AAE">
        <w:rPr>
          <w:b/>
          <w:color w:val="000000"/>
          <w:sz w:val="28"/>
          <w:szCs w:val="28"/>
        </w:rPr>
        <w:t>     </w:t>
      </w:r>
      <w:r w:rsidRPr="00D53AAE">
        <w:rPr>
          <w:b/>
          <w:color w:val="000000"/>
          <w:sz w:val="28"/>
          <w:szCs w:val="28"/>
          <w:lang w:val="ru-RU"/>
        </w:rPr>
        <w:t xml:space="preserve"> быть кандидатом(ами) в усыновители</w:t>
      </w:r>
    </w:p>
    <w:p w:rsidR="0072558C" w:rsidRPr="00D53AAE" w:rsidRDefault="00D53AAE" w:rsidP="00D53AA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4" w:name="z112"/>
      <w:bookmarkEnd w:id="73"/>
      <w:r w:rsidRPr="00D53AAE">
        <w:rPr>
          <w:color w:val="000000"/>
          <w:sz w:val="28"/>
          <w:szCs w:val="28"/>
        </w:rPr>
        <w:t>     </w:t>
      </w:r>
      <w:r w:rsidRPr="00D53AAE">
        <w:rPr>
          <w:color w:val="000000"/>
          <w:sz w:val="28"/>
          <w:szCs w:val="28"/>
          <w:lang w:val="ru-RU"/>
        </w:rPr>
        <w:t xml:space="preserve"> ____</w:t>
      </w:r>
      <w:r w:rsidRPr="00D53AAE">
        <w:rPr>
          <w:color w:val="000000"/>
          <w:sz w:val="28"/>
          <w:szCs w:val="28"/>
          <w:lang w:val="ru-RU"/>
        </w:rPr>
        <w:t>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(Ф.И.О. (при его наличии), индивидуальный идентификационный номер услугополучателя)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_______________________________(дата рождения услугополучателя)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Для получения заключения о возможности (невозможности) граждан быть кандидатами в</w:t>
      </w:r>
      <w:r w:rsidRPr="00D53AAE">
        <w:rPr>
          <w:color w:val="000000"/>
          <w:sz w:val="28"/>
          <w:szCs w:val="28"/>
          <w:lang w:val="ru-RU"/>
        </w:rPr>
        <w:t xml:space="preserve"> усыновители Вам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необходимо обратиться в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(местный исполнительный орган городов Нур-Султана, Алматы и Шымкента,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районов и городов областного значения), находящийся по адресу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</w:t>
      </w:r>
      <w:r w:rsidRPr="00D53AAE">
        <w:rPr>
          <w:color w:val="000000"/>
          <w:sz w:val="28"/>
          <w:szCs w:val="28"/>
          <w:lang w:val="ru-RU"/>
        </w:rPr>
        <w:t>____________________________________________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(адрес местного исполнительного органа городов Нур-Султана, Алматы и Шымкента,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районов и городов областного значения).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Уведомление удостоверено ЭЦП ответственного лица: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__________________________________________</w:t>
      </w:r>
      <w:r w:rsidRPr="00D53AAE">
        <w:rPr>
          <w:color w:val="000000"/>
          <w:sz w:val="28"/>
          <w:szCs w:val="28"/>
          <w:lang w:val="ru-RU"/>
        </w:rPr>
        <w:t>_______</w:t>
      </w:r>
      <w:r w:rsidRPr="00D53AAE">
        <w:rPr>
          <w:sz w:val="28"/>
          <w:szCs w:val="28"/>
          <w:lang w:val="ru-RU"/>
        </w:rPr>
        <w:br/>
      </w:r>
      <w:r w:rsidRPr="00D53AAE">
        <w:rPr>
          <w:color w:val="000000"/>
          <w:sz w:val="28"/>
          <w:szCs w:val="28"/>
          <w:lang w:val="ru-RU"/>
        </w:rPr>
        <w:t>(должность, Ф.И.О. (при его наличии) ответственного лица).</w:t>
      </w:r>
      <w:bookmarkStart w:id="75" w:name="_GoBack"/>
      <w:bookmarkEnd w:id="74"/>
      <w:bookmarkEnd w:id="75"/>
    </w:p>
    <w:sectPr w:rsidR="0072558C" w:rsidRPr="00D53AAE" w:rsidSect="00D53AAE">
      <w:pgSz w:w="11907" w:h="16839" w:code="9"/>
      <w:pgMar w:top="426" w:right="567" w:bottom="113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58C"/>
    <w:rsid w:val="0072558C"/>
    <w:rsid w:val="00D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AF96"/>
  <w15:docId w15:val="{E759BA24-16E2-4A60-809B-E9F31BEE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4753</Words>
  <Characters>27094</Characters>
  <Application>Microsoft Office Word</Application>
  <DocSecurity>0</DocSecurity>
  <Lines>225</Lines>
  <Paragraphs>63</Paragraphs>
  <ScaleCrop>false</ScaleCrop>
  <Company/>
  <LinksUpToDate>false</LinksUpToDate>
  <CharactersWithSpaces>31784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dcterms:created xsi:type="dcterms:W3CDTF">2020-09-15T06:21:00Z</dcterms:created>
  <dcterms:modified xsi:type="dcterms:W3CDTF">2020-09-15T06:26:00Z</dcterms:modified>
</cp:coreProperties>
</file>